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ajorHAnsi" w:eastAsiaTheme="majorEastAsia" w:hAnsiTheme="majorHAnsi" w:cstheme="majorBidi"/>
        </w:rPr>
        <w:id w:val="10311075"/>
        <w:docPartObj>
          <w:docPartGallery w:val="Cover Pages"/>
          <w:docPartUnique/>
        </w:docPartObj>
      </w:sdtPr>
      <w:sdtEndPr>
        <w:rPr>
          <w:rFonts w:ascii="Calibri" w:eastAsia="Calibri" w:hAnsi="Calibri" w:cs="Calibri"/>
          <w:b/>
          <w:sz w:val="16"/>
          <w:szCs w:val="16"/>
          <w:lang w:val="en-US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8354"/>
          </w:tblGrid>
          <w:tr w:rsidR="00751221" w14:paraId="72EE5FDF" w14:textId="77777777">
            <w:sdt>
              <w:sdtPr>
                <w:rPr>
                  <w:rFonts w:asciiTheme="majorHAnsi" w:eastAsiaTheme="majorEastAsia" w:hAnsiTheme="majorHAnsi" w:cstheme="majorBidi"/>
                </w:rPr>
                <w:alias w:val="Empresa"/>
                <w:id w:val="13406915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Arial" w:hAnsi="Arial" w:cs="Arial"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AB167F8" w14:textId="77777777" w:rsidR="00751221" w:rsidRDefault="00F0646C" w:rsidP="00F0646C">
                    <w:pPr>
                      <w:pStyle w:val="SemEspaamento"/>
                      <w:rPr>
                        <w:rFonts w:asciiTheme="majorHAnsi" w:eastAsiaTheme="majorEastAsia" w:hAnsiTheme="majorHAnsi" w:cstheme="majorBidi"/>
                      </w:rPr>
                    </w:pPr>
                    <w:r w:rsidRPr="001445EB">
                      <w:rPr>
                        <w:rFonts w:ascii="Arial" w:eastAsiaTheme="majorEastAsia" w:hAnsi="Arial" w:cs="Arial"/>
                      </w:rPr>
                      <w:t>SECRETARIA MUNICIPAL DE SAÚDE GUAPIRAMA</w:t>
                    </w:r>
                  </w:p>
                </w:tc>
              </w:sdtContent>
            </w:sdt>
          </w:tr>
          <w:tr w:rsidR="00751221" w:rsidRPr="009D007D" w14:paraId="786A6DCC" w14:textId="77777777">
            <w:tc>
              <w:tcPr>
                <w:tcW w:w="7672" w:type="dxa"/>
              </w:tcPr>
              <w:sdt>
                <w:sdtPr>
                  <w:rPr>
                    <w:rFonts w:ascii="Arial" w:eastAsiaTheme="majorEastAsia" w:hAnsi="Arial" w:cs="Arial"/>
                    <w:color w:val="000000" w:themeColor="text1"/>
                    <w:sz w:val="80"/>
                    <w:szCs w:val="80"/>
                  </w:rPr>
                  <w:alias w:val="Título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3DE0E97E" w14:textId="77777777" w:rsidR="00751221" w:rsidRPr="001445EB" w:rsidRDefault="00751221" w:rsidP="00751221">
                    <w:pPr>
                      <w:pStyle w:val="SemEspaamento"/>
                      <w:rPr>
                        <w:rFonts w:ascii="Arial" w:eastAsiaTheme="majorEastAsia" w:hAnsi="Arial" w:cs="Arial"/>
                        <w:color w:val="000000" w:themeColor="text1"/>
                        <w:sz w:val="80"/>
                        <w:szCs w:val="80"/>
                      </w:rPr>
                    </w:pPr>
                    <w:r w:rsidRPr="001445EB">
                      <w:rPr>
                        <w:rFonts w:ascii="Arial" w:eastAsiaTheme="majorEastAsia" w:hAnsi="Arial" w:cs="Arial"/>
                        <w:color w:val="000000" w:themeColor="text1"/>
                        <w:sz w:val="80"/>
                        <w:szCs w:val="80"/>
                      </w:rPr>
                      <w:t>RELAÇÃO MUNICIPAL</w:t>
                    </w:r>
                    <w:r w:rsidR="00F0646C" w:rsidRPr="001445EB">
                      <w:rPr>
                        <w:rFonts w:ascii="Arial" w:eastAsiaTheme="majorEastAsia" w:hAnsi="Arial" w:cs="Arial"/>
                        <w:color w:val="000000" w:themeColor="text1"/>
                        <w:sz w:val="80"/>
                        <w:szCs w:val="80"/>
                      </w:rPr>
                      <w:t xml:space="preserve"> DE MEDICAMENTOS</w:t>
                    </w:r>
                  </w:p>
                </w:sdtContent>
              </w:sdt>
            </w:tc>
          </w:tr>
          <w:tr w:rsidR="00751221" w14:paraId="613A1E0C" w14:textId="77777777">
            <w:sdt>
              <w:sdtPr>
                <w:rPr>
                  <w:rFonts w:ascii="Arial" w:eastAsiaTheme="majorEastAsia" w:hAnsi="Arial" w:cs="Arial"/>
                </w:rPr>
                <w:alias w:val="Subtítulo"/>
                <w:id w:val="1340692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60321F3" w14:textId="77777777" w:rsidR="00751221" w:rsidRDefault="00F0646C" w:rsidP="00F0646C">
                    <w:pPr>
                      <w:pStyle w:val="SemEspaamento"/>
                      <w:rPr>
                        <w:rFonts w:asciiTheme="majorHAnsi" w:eastAsiaTheme="majorEastAsia" w:hAnsiTheme="majorHAnsi" w:cstheme="majorBidi"/>
                      </w:rPr>
                    </w:pPr>
                    <w:r w:rsidRPr="001445EB">
                      <w:rPr>
                        <w:rFonts w:ascii="Arial" w:eastAsiaTheme="majorEastAsia" w:hAnsi="Arial" w:cs="Arial"/>
                      </w:rPr>
                      <w:t>REMUME</w:t>
                    </w:r>
                  </w:p>
                </w:tc>
              </w:sdtContent>
            </w:sdt>
          </w:tr>
        </w:tbl>
        <w:p w14:paraId="0D9FAA19" w14:textId="77777777" w:rsidR="00751221" w:rsidRDefault="00751221"/>
        <w:p w14:paraId="414D3E99" w14:textId="77777777" w:rsidR="00751221" w:rsidRDefault="00751221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8373"/>
          </w:tblGrid>
          <w:tr w:rsidR="00751221" w14:paraId="3A127BE4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4B67524B" w14:textId="77777777" w:rsidR="00751221" w:rsidRPr="009D007D" w:rsidRDefault="009D007D">
                <w:pPr>
                  <w:pStyle w:val="SemEspaamento"/>
                  <w:rPr>
                    <w:color w:val="000000" w:themeColor="text1"/>
                  </w:rPr>
                </w:pPr>
                <w:r w:rsidRPr="009D007D">
                  <w:rPr>
                    <w:color w:val="000000" w:themeColor="text1"/>
                  </w:rPr>
                  <w:t>GUAPIRAMA</w:t>
                </w:r>
              </w:p>
              <w:sdt>
                <w:sdtPr>
                  <w:rPr>
                    <w:color w:val="000000" w:themeColor="text1"/>
                  </w:rPr>
                  <w:alias w:val="Data"/>
                  <w:id w:val="13406932"/>
                  <w:dataBinding w:prefixMappings="xmlns:ns0='http://schemas.microsoft.com/office/2006/coverPageProps'" w:xpath="/ns0:CoverPageProperties[1]/ns0:PublishDate[1]" w:storeItemID="{55AF091B-3C7A-41E3-B477-F2FDAA23CFDA}"/>
                  <w:date w:fullDate="2025-05-14T00:00:00Z">
                    <w:dateFormat w:val="dd/MM/yyyy"/>
                    <w:lid w:val="pt-BR"/>
                    <w:storeMappedDataAs w:val="dateTime"/>
                    <w:calendar w:val="gregorian"/>
                  </w:date>
                </w:sdtPr>
                <w:sdtContent>
                  <w:p w14:paraId="55CCD180" w14:textId="52EC9C34" w:rsidR="00751221" w:rsidRPr="009D007D" w:rsidRDefault="004E4038">
                    <w:pPr>
                      <w:pStyle w:val="SemEspaamen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14</w:t>
                    </w:r>
                    <w:r w:rsidR="00F0646C" w:rsidRPr="009D007D">
                      <w:rPr>
                        <w:color w:val="000000" w:themeColor="text1"/>
                      </w:rPr>
                      <w:t>/</w:t>
                    </w:r>
                    <w:r w:rsidR="001E535A">
                      <w:rPr>
                        <w:color w:val="000000" w:themeColor="text1"/>
                      </w:rPr>
                      <w:t>0</w:t>
                    </w:r>
                    <w:r>
                      <w:rPr>
                        <w:color w:val="000000" w:themeColor="text1"/>
                      </w:rPr>
                      <w:t>5</w:t>
                    </w:r>
                    <w:r w:rsidR="00F0646C" w:rsidRPr="009D007D">
                      <w:rPr>
                        <w:color w:val="000000" w:themeColor="text1"/>
                      </w:rPr>
                      <w:t>/20</w:t>
                    </w:r>
                    <w:r w:rsidR="00EB2FC0">
                      <w:rPr>
                        <w:color w:val="000000" w:themeColor="text1"/>
                      </w:rPr>
                      <w:t>2</w:t>
                    </w:r>
                    <w:r>
                      <w:rPr>
                        <w:color w:val="000000" w:themeColor="text1"/>
                      </w:rPr>
                      <w:t>5</w:t>
                    </w:r>
                  </w:p>
                </w:sdtContent>
              </w:sdt>
              <w:p w14:paraId="2D8DF591" w14:textId="77777777" w:rsidR="00751221" w:rsidRPr="009D007D" w:rsidRDefault="00751221">
                <w:pPr>
                  <w:pStyle w:val="SemEspaamento"/>
                  <w:rPr>
                    <w:color w:val="000000" w:themeColor="text1"/>
                  </w:rPr>
                </w:pPr>
              </w:p>
            </w:tc>
          </w:tr>
        </w:tbl>
        <w:p w14:paraId="7227A6DA" w14:textId="77777777" w:rsidR="00751221" w:rsidRDefault="00751221"/>
        <w:p w14:paraId="7638EEE8" w14:textId="77777777" w:rsidR="009D007D" w:rsidRDefault="00751221">
          <w:pPr>
            <w:rPr>
              <w:rFonts w:ascii="Calibri" w:eastAsia="Calibri" w:hAnsi="Calibri" w:cs="Calibri"/>
              <w:b/>
              <w:sz w:val="16"/>
              <w:szCs w:val="16"/>
              <w:lang w:val="en-US"/>
            </w:rPr>
          </w:pPr>
          <w:r>
            <w:rPr>
              <w:rFonts w:ascii="Calibri" w:eastAsia="Calibri" w:hAnsi="Calibri" w:cs="Calibri"/>
              <w:b/>
              <w:sz w:val="16"/>
              <w:szCs w:val="16"/>
              <w:lang w:val="en-US"/>
            </w:rPr>
            <w:br w:type="page"/>
          </w:r>
        </w:p>
        <w:p w14:paraId="013221E9" w14:textId="77777777" w:rsidR="00F10870" w:rsidRDefault="00F10870" w:rsidP="00F10870">
          <w:pPr>
            <w:pStyle w:val="Ttulo11"/>
            <w:spacing w:before="57" w:line="480" w:lineRule="auto"/>
            <w:ind w:right="797" w:firstLine="414"/>
            <w:jc w:val="center"/>
            <w:rPr>
              <w:rFonts w:ascii="Arial" w:hAnsi="Arial" w:cs="Arial"/>
              <w:sz w:val="24"/>
              <w:szCs w:val="24"/>
            </w:rPr>
          </w:pPr>
        </w:p>
        <w:p w14:paraId="7B4BA336" w14:textId="77777777" w:rsidR="00F87677" w:rsidRDefault="00F87677" w:rsidP="00F10870">
          <w:pPr>
            <w:pStyle w:val="Ttulo11"/>
            <w:spacing w:before="57" w:line="480" w:lineRule="auto"/>
            <w:ind w:right="797" w:firstLine="414"/>
            <w:jc w:val="center"/>
            <w:rPr>
              <w:rFonts w:ascii="Arial" w:hAnsi="Arial" w:cs="Arial"/>
              <w:b w:val="0"/>
              <w:sz w:val="24"/>
              <w:szCs w:val="24"/>
            </w:rPr>
          </w:pPr>
          <w:r w:rsidRPr="00F87677">
            <w:rPr>
              <w:rFonts w:ascii="Arial" w:hAnsi="Arial" w:cs="Arial"/>
              <w:sz w:val="24"/>
              <w:szCs w:val="24"/>
            </w:rPr>
            <w:t>APRESENTAÇÃO</w:t>
          </w:r>
        </w:p>
        <w:p w14:paraId="1FC137F8" w14:textId="4650BC8F" w:rsidR="00F87677" w:rsidRPr="00F87677" w:rsidRDefault="00F87677" w:rsidP="00AE358C">
          <w:pPr>
            <w:pStyle w:val="Ttulo11"/>
            <w:spacing w:before="57" w:line="360" w:lineRule="auto"/>
            <w:ind w:right="797" w:firstLine="414"/>
            <w:jc w:val="both"/>
            <w:rPr>
              <w:rFonts w:ascii="Arial" w:hAnsi="Arial" w:cs="Arial"/>
              <w:b w:val="0"/>
              <w:sz w:val="24"/>
              <w:szCs w:val="24"/>
              <w:lang w:val="pt-BR"/>
            </w:rPr>
          </w:pPr>
          <w:r w:rsidRPr="00F87677">
            <w:rPr>
              <w:rFonts w:ascii="Arial" w:hAnsi="Arial" w:cs="Arial"/>
              <w:b w:val="0"/>
              <w:sz w:val="24"/>
              <w:szCs w:val="24"/>
              <w:lang w:val="pt-BR"/>
            </w:rPr>
            <w:t xml:space="preserve">A Assistência Farmacêutica no âmbito do SUS constitui uma estratégia para aumento e qualificação do acesso da população aos medicamentos essenciais. Ao mesmo tempo em que o medicamento é um importante insumo no processo de atenção </w:t>
          </w:r>
          <w:r w:rsidR="00DC1F26" w:rsidRPr="00F87677">
            <w:rPr>
              <w:rFonts w:ascii="Arial" w:hAnsi="Arial" w:cs="Arial"/>
              <w:b w:val="0"/>
              <w:sz w:val="24"/>
              <w:szCs w:val="24"/>
              <w:lang w:val="pt-BR"/>
            </w:rPr>
            <w:t>à</w:t>
          </w:r>
          <w:r w:rsidRPr="00F87677">
            <w:rPr>
              <w:rFonts w:ascii="Arial" w:hAnsi="Arial" w:cs="Arial"/>
              <w:b w:val="0"/>
              <w:sz w:val="24"/>
              <w:szCs w:val="24"/>
              <w:lang w:val="pt-BR"/>
            </w:rPr>
            <w:t xml:space="preserve"> saúde, pode também se constituir em um fator de risco, quando utilizado de maneira inadequada. A assistência farmacêutica está vinculada a garantia de acesso aos medicamentos, ao seu uso racional e pela necessidade de articulação do conjunto das ações de saúde, sendo o usuário SUS o foco principal de seus serviços. Para a promoção do uso racional de medicamentos devem ser criados mecanismos que disciplinem a prescrição, a dispensação e o consumo para a garantia da utilização segura e eficaz. Dentre esses mecanismos podemos destacar a utilização da Relação Municipal de Medicamentos Essenciais (REMUME) e dos protocolos clínicos.</w:t>
          </w:r>
        </w:p>
        <w:p w14:paraId="528CF2F2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0450FD31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320DFB05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5D63CDD3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58DBFDC7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0AA3AB3D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43ED04DF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76E0C450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27D82115" w14:textId="77777777" w:rsidR="00F87677" w:rsidRDefault="00F87677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2979EB63" w14:textId="77777777" w:rsidR="00AE358C" w:rsidRDefault="00AE358C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4547F6C0" w14:textId="77777777" w:rsidR="00AE358C" w:rsidRDefault="00AE358C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74D21005" w14:textId="77777777" w:rsidR="00F10870" w:rsidRDefault="00F10870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39BD7BB7" w14:textId="77777777" w:rsidR="00A3054E" w:rsidRDefault="00A3054E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353FE489" w14:textId="77777777" w:rsidR="005D11BF" w:rsidRPr="009D007D" w:rsidRDefault="009D007D" w:rsidP="009D007D">
          <w:pPr>
            <w:pStyle w:val="Ttulo11"/>
            <w:spacing w:before="57" w:line="480" w:lineRule="auto"/>
            <w:ind w:right="797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  <w:r w:rsidRPr="009D007D">
            <w:rPr>
              <w:rFonts w:ascii="Arial" w:hAnsi="Arial" w:cs="Arial"/>
              <w:sz w:val="24"/>
              <w:szCs w:val="24"/>
              <w:lang w:val="pt-BR"/>
            </w:rPr>
            <w:t>REMUME</w:t>
          </w:r>
        </w:p>
        <w:p w14:paraId="6F2F396D" w14:textId="1EAC5CD6" w:rsidR="009D007D" w:rsidRPr="009D007D" w:rsidRDefault="009D007D" w:rsidP="009D007D">
          <w:pPr>
            <w:pStyle w:val="Corpodetexto"/>
            <w:spacing w:line="360" w:lineRule="auto"/>
            <w:ind w:left="1002" w:right="879" w:firstLine="438"/>
            <w:jc w:val="both"/>
            <w:rPr>
              <w:rFonts w:ascii="Arial" w:hAnsi="Arial" w:cs="Arial"/>
              <w:sz w:val="24"/>
              <w:szCs w:val="24"/>
              <w:lang w:val="pt-BR"/>
            </w:rPr>
          </w:pPr>
          <w:r w:rsidRPr="009D007D">
            <w:rPr>
              <w:rFonts w:ascii="Arial" w:hAnsi="Arial" w:cs="Arial"/>
              <w:sz w:val="24"/>
              <w:szCs w:val="24"/>
              <w:lang w:val="pt-BR"/>
            </w:rPr>
            <w:t xml:space="preserve">A Relação Municipal de Medicamentos (REMUME) faz parte das ações necessárias </w:t>
          </w:r>
          <w:r w:rsidR="00DC1F26" w:rsidRPr="009D007D">
            <w:rPr>
              <w:rFonts w:ascii="Arial" w:hAnsi="Arial" w:cs="Arial"/>
              <w:sz w:val="24"/>
              <w:szCs w:val="24"/>
              <w:lang w:val="pt-BR"/>
            </w:rPr>
            <w:t>a</w:t>
          </w:r>
          <w:r w:rsidRPr="009D007D">
            <w:rPr>
              <w:rFonts w:ascii="Arial" w:hAnsi="Arial" w:cs="Arial"/>
              <w:sz w:val="24"/>
              <w:szCs w:val="24"/>
              <w:lang w:val="pt-BR"/>
            </w:rPr>
            <w:t xml:space="preserve"> conformação da Política de Assistência Farmacêutica do município de Guapirama.</w:t>
          </w:r>
        </w:p>
        <w:p w14:paraId="01BB0CC1" w14:textId="77777777" w:rsidR="009D007D" w:rsidRPr="009D007D" w:rsidRDefault="009D007D" w:rsidP="009D007D">
          <w:pPr>
            <w:pStyle w:val="Corpodetexto"/>
            <w:spacing w:line="360" w:lineRule="auto"/>
            <w:ind w:left="1002" w:right="876" w:firstLine="438"/>
            <w:jc w:val="both"/>
            <w:rPr>
              <w:rFonts w:ascii="Arial" w:hAnsi="Arial" w:cs="Arial"/>
              <w:sz w:val="24"/>
              <w:szCs w:val="24"/>
              <w:lang w:val="pt-BR"/>
            </w:rPr>
          </w:pPr>
          <w:r w:rsidRPr="009D007D">
            <w:rPr>
              <w:rFonts w:ascii="Arial" w:hAnsi="Arial" w:cs="Arial"/>
              <w:sz w:val="24"/>
              <w:szCs w:val="24"/>
              <w:lang w:val="pt-BR"/>
            </w:rPr>
            <w:t>Apoia-se nos instrumentos legais do SUS: Portaria GM/MS nº 3916/98 que estabelece a Política Nacional de Medicamentos; a Resolução CNS nº 338/04 que aprova a Política Nacional de Assistência Farmacêutica, Lei nº 12.401/11 que estabelece que a dispensação de medicamentos no âmbito do SUS deve seguir as relações instituídas pelo gestor local, Decreto nº 7.508/11 que estabelece que estados, distrito federal e municípios poderão adotar relações específicas e complementares de medicamentos.</w:t>
          </w:r>
        </w:p>
        <w:p w14:paraId="7FE4E8DA" w14:textId="51BADF47" w:rsidR="009D007D" w:rsidRPr="009D007D" w:rsidRDefault="009D007D" w:rsidP="009D007D">
          <w:pPr>
            <w:pStyle w:val="Corpodetexto"/>
            <w:spacing w:line="360" w:lineRule="auto"/>
            <w:ind w:left="1002" w:right="877" w:firstLine="438"/>
            <w:jc w:val="both"/>
            <w:rPr>
              <w:rFonts w:ascii="Arial" w:hAnsi="Arial" w:cs="Arial"/>
              <w:sz w:val="24"/>
              <w:szCs w:val="24"/>
              <w:lang w:val="pt-BR"/>
            </w:rPr>
          </w:pPr>
          <w:r w:rsidRPr="009D007D">
            <w:rPr>
              <w:rFonts w:ascii="Arial" w:hAnsi="Arial" w:cs="Arial"/>
              <w:sz w:val="24"/>
              <w:szCs w:val="24"/>
              <w:lang w:val="pt-BR"/>
            </w:rPr>
            <w:t xml:space="preserve">A REMUME elenca </w:t>
          </w:r>
          <w:r w:rsidR="00DC1F26">
            <w:rPr>
              <w:rFonts w:ascii="Arial" w:hAnsi="Arial" w:cs="Arial"/>
              <w:sz w:val="24"/>
              <w:szCs w:val="24"/>
              <w:lang w:val="pt-BR"/>
            </w:rPr>
            <w:t>399</w:t>
          </w:r>
          <w:r w:rsidR="00A81BFD">
            <w:rPr>
              <w:rFonts w:ascii="Arial" w:hAnsi="Arial" w:cs="Arial"/>
              <w:sz w:val="24"/>
              <w:szCs w:val="24"/>
              <w:lang w:val="pt-BR"/>
            </w:rPr>
            <w:t xml:space="preserve"> apresentações de</w:t>
          </w:r>
          <w:r w:rsidRPr="009D007D">
            <w:rPr>
              <w:rFonts w:ascii="Arial" w:hAnsi="Arial" w:cs="Arial"/>
              <w:sz w:val="24"/>
              <w:szCs w:val="24"/>
              <w:lang w:val="pt-BR"/>
            </w:rPr>
            <w:t xml:space="preserve"> medicamentos </w:t>
          </w:r>
          <w:r w:rsidR="00A81BFD">
            <w:rPr>
              <w:rFonts w:ascii="Arial" w:hAnsi="Arial" w:cs="Arial"/>
              <w:sz w:val="24"/>
              <w:szCs w:val="24"/>
              <w:lang w:val="pt-BR"/>
            </w:rPr>
            <w:t>para</w:t>
          </w:r>
          <w:r w:rsidRPr="009D007D">
            <w:rPr>
              <w:rFonts w:ascii="Arial" w:hAnsi="Arial" w:cs="Arial"/>
              <w:sz w:val="24"/>
              <w:szCs w:val="24"/>
              <w:lang w:val="pt-BR"/>
            </w:rPr>
            <w:t xml:space="preserve"> uso ambulatorial e hospitalar disponíveis no âmbito municipal. As unidades de destino estão relacionadas identificando os locais a que usuário terá acesso conforme as normas de dispensação do município.</w:t>
          </w:r>
        </w:p>
        <w:p w14:paraId="0BC601DD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46423FD8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76982306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45848A0D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08B0EBB8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064FA0E7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37DC7418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1F5E7CB6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06E30A3E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4F0CA1DF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32AACE71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5DBE8424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70E030AB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63B7F6EC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23889DAB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4B156C1B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0FE1307D" w14:textId="77777777" w:rsidR="003343A4" w:rsidRPr="00782179" w:rsidRDefault="003343A4" w:rsidP="00F87677">
          <w:pPr>
            <w:pStyle w:val="Ttulo11"/>
            <w:spacing w:before="56"/>
            <w:jc w:val="center"/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Prefeito</w:t>
          </w:r>
          <w:r w:rsidRPr="00AF44FA">
            <w:rPr>
              <w:rFonts w:ascii="Arial" w:hAnsi="Arial" w:cs="Arial"/>
              <w:sz w:val="24"/>
              <w:szCs w:val="24"/>
              <w:lang w:val="pt-BR"/>
            </w:rPr>
            <w:t xml:space="preserve"> </w:t>
          </w: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Municipal</w:t>
          </w:r>
          <w:r w:rsidRPr="00AF44FA">
            <w:rPr>
              <w:rFonts w:ascii="Arial" w:hAnsi="Arial" w:cs="Arial"/>
              <w:sz w:val="24"/>
              <w:szCs w:val="24"/>
              <w:lang w:val="pt-BR"/>
            </w:rPr>
            <w:t xml:space="preserve"> </w:t>
          </w: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</w:t>
          </w:r>
          <w:r w:rsidRPr="00AF44FA">
            <w:rPr>
              <w:rFonts w:ascii="Arial" w:hAnsi="Arial" w:cs="Arial"/>
              <w:sz w:val="24"/>
              <w:szCs w:val="24"/>
              <w:lang w:val="pt-BR"/>
            </w:rPr>
            <w:t xml:space="preserve"> </w:t>
          </w: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Guapirama</w:t>
          </w:r>
        </w:p>
        <w:p w14:paraId="4D0DD55F" w14:textId="77777777" w:rsidR="003343A4" w:rsidRPr="00AF44FA" w:rsidRDefault="003343A4" w:rsidP="00F87677">
          <w:pPr>
            <w:pStyle w:val="Ttulo11"/>
            <w:spacing w:before="56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26BF6C90" w14:textId="1D62ED22" w:rsidR="003343A4" w:rsidRPr="00AF44FA" w:rsidRDefault="00EB2FC0" w:rsidP="00F87677">
          <w:pPr>
            <w:spacing w:before="3"/>
            <w:ind w:left="1002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Exmº. Sr. </w:t>
          </w:r>
          <w:r w:rsidR="004E4038">
            <w:rPr>
              <w:rFonts w:ascii="Arial" w:hAnsi="Arial" w:cs="Arial"/>
              <w:sz w:val="24"/>
              <w:szCs w:val="24"/>
            </w:rPr>
            <w:t>Pedro de Oliveira</w:t>
          </w:r>
        </w:p>
        <w:p w14:paraId="18B49BFE" w14:textId="77777777" w:rsidR="003343A4" w:rsidRPr="00AF44FA" w:rsidRDefault="003343A4" w:rsidP="00F87677">
          <w:pPr>
            <w:pStyle w:val="Corpodetexto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63D12448" w14:textId="77777777" w:rsidR="003343A4" w:rsidRPr="00AF44FA" w:rsidRDefault="003343A4" w:rsidP="00F87677">
          <w:pPr>
            <w:pStyle w:val="Corpodetexto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6969C328" w14:textId="77777777" w:rsidR="003343A4" w:rsidRPr="00AF44FA" w:rsidRDefault="003343A4" w:rsidP="00F87677">
          <w:pPr>
            <w:pStyle w:val="Corpodetexto"/>
            <w:spacing w:before="10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1970D00B" w14:textId="77777777" w:rsidR="003343A4" w:rsidRPr="00782179" w:rsidRDefault="003343A4" w:rsidP="00F87677">
          <w:pPr>
            <w:pStyle w:val="Ttulo11"/>
            <w:jc w:val="center"/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Secretária</w:t>
          </w:r>
          <w:r w:rsidRPr="00AF44FA">
            <w:rPr>
              <w:rFonts w:ascii="Arial" w:hAnsi="Arial" w:cs="Arial"/>
              <w:sz w:val="24"/>
              <w:szCs w:val="24"/>
              <w:lang w:val="pt-BR"/>
            </w:rPr>
            <w:t xml:space="preserve"> </w:t>
          </w: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Municipal</w:t>
          </w:r>
          <w:r w:rsidRPr="00AF44FA">
            <w:rPr>
              <w:rFonts w:ascii="Arial" w:hAnsi="Arial" w:cs="Arial"/>
              <w:sz w:val="24"/>
              <w:szCs w:val="24"/>
              <w:lang w:val="pt-BR"/>
            </w:rPr>
            <w:t xml:space="preserve"> </w:t>
          </w: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</w:t>
          </w:r>
          <w:r w:rsidRPr="00AF44FA">
            <w:rPr>
              <w:rFonts w:ascii="Arial" w:hAnsi="Arial" w:cs="Arial"/>
              <w:sz w:val="24"/>
              <w:szCs w:val="24"/>
              <w:lang w:val="pt-BR"/>
            </w:rPr>
            <w:t xml:space="preserve"> </w:t>
          </w: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Saúde</w:t>
          </w:r>
          <w:r w:rsidRPr="00AF44FA">
            <w:rPr>
              <w:rFonts w:ascii="Arial" w:hAnsi="Arial" w:cs="Arial"/>
              <w:sz w:val="24"/>
              <w:szCs w:val="24"/>
              <w:lang w:val="pt-BR"/>
            </w:rPr>
            <w:t xml:space="preserve"> </w:t>
          </w: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</w:t>
          </w:r>
          <w:r w:rsidRPr="00AF44FA">
            <w:rPr>
              <w:rFonts w:ascii="Arial" w:hAnsi="Arial" w:cs="Arial"/>
              <w:sz w:val="24"/>
              <w:szCs w:val="24"/>
              <w:lang w:val="pt-BR"/>
            </w:rPr>
            <w:t xml:space="preserve"> </w:t>
          </w:r>
          <w:r w:rsidRPr="00782179">
            <w:rPr>
              <w:rFonts w:ascii="Arial" w:hAnsi="Arial" w:cs="Arial"/>
              <w:sz w:val="24"/>
              <w:szCs w:val="24"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Guapirama</w:t>
          </w:r>
        </w:p>
        <w:p w14:paraId="17E9E8CD" w14:textId="77777777" w:rsidR="003343A4" w:rsidRPr="00AF44FA" w:rsidRDefault="003343A4" w:rsidP="00F87677">
          <w:pPr>
            <w:pStyle w:val="Ttulo11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0394B9CC" w14:textId="6C489AA7" w:rsidR="003343A4" w:rsidRPr="00AF44FA" w:rsidRDefault="004E4038" w:rsidP="00F87677">
          <w:pPr>
            <w:spacing w:before="2"/>
            <w:ind w:left="1002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Willian Toledo Estevam</w:t>
          </w:r>
        </w:p>
        <w:p w14:paraId="7BA878DC" w14:textId="77777777" w:rsidR="003343A4" w:rsidRPr="00AF44FA" w:rsidRDefault="003343A4" w:rsidP="00F87677">
          <w:pPr>
            <w:pStyle w:val="Corpodetexto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09318124" w14:textId="77777777" w:rsidR="003343A4" w:rsidRPr="00AF44FA" w:rsidRDefault="003343A4" w:rsidP="00F87677">
          <w:pPr>
            <w:pStyle w:val="Corpodetexto"/>
            <w:spacing w:before="11"/>
            <w:jc w:val="center"/>
            <w:rPr>
              <w:rFonts w:ascii="Arial" w:hAnsi="Arial" w:cs="Arial"/>
              <w:sz w:val="24"/>
              <w:szCs w:val="24"/>
              <w:lang w:val="pt-BR"/>
            </w:rPr>
          </w:pPr>
        </w:p>
        <w:p w14:paraId="4B34073D" w14:textId="77777777" w:rsidR="003343A4" w:rsidRDefault="003343A4" w:rsidP="00F87677">
          <w:pPr>
            <w:spacing w:line="240" w:lineRule="auto"/>
            <w:ind w:left="1002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AF44FA">
            <w:rPr>
              <w:rFonts w:ascii="Arial" w:hAnsi="Arial" w:cs="Arial"/>
              <w:b/>
              <w:sz w:val="24"/>
              <w:szCs w:val="24"/>
            </w:rPr>
            <w:t>Farmácia Municipal</w:t>
          </w:r>
        </w:p>
        <w:p w14:paraId="26067BBD" w14:textId="77777777" w:rsidR="003343A4" w:rsidRPr="00AF44FA" w:rsidRDefault="003343A4" w:rsidP="00F87677">
          <w:pPr>
            <w:spacing w:line="240" w:lineRule="auto"/>
            <w:ind w:left="1002"/>
            <w:jc w:val="center"/>
            <w:rPr>
              <w:rFonts w:ascii="Arial" w:hAnsi="Arial" w:cs="Arial"/>
              <w:sz w:val="24"/>
              <w:szCs w:val="24"/>
            </w:rPr>
          </w:pPr>
          <w:r w:rsidRPr="00AF44FA">
            <w:rPr>
              <w:rFonts w:ascii="Arial" w:hAnsi="Arial" w:cs="Arial"/>
              <w:sz w:val="24"/>
              <w:szCs w:val="24"/>
            </w:rPr>
            <w:t>Elisson Célio Almeida</w:t>
          </w:r>
        </w:p>
        <w:p w14:paraId="61C5CD90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7C6BE739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529274B6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57943F76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6D53676F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33B3F7CC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1A362B4C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2B27C273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2F5B8654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653D021B" w14:textId="77777777" w:rsid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7086AB7C" w14:textId="77777777" w:rsidR="00013D0A" w:rsidRDefault="00013D0A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796DA08A" w14:textId="77777777" w:rsidR="00013D0A" w:rsidRDefault="00013D0A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7DB4CEEE" w14:textId="77777777" w:rsidR="00013D0A" w:rsidRDefault="00013D0A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1C7389F5" w14:textId="77777777" w:rsidR="00013D0A" w:rsidRDefault="00013D0A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17803B79" w14:textId="77777777" w:rsidR="00013D0A" w:rsidRDefault="00013D0A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2D763EAA" w14:textId="77777777" w:rsidR="00013D0A" w:rsidRDefault="00013D0A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2C4ED1F5" w14:textId="77777777" w:rsidR="00013D0A" w:rsidRDefault="00013D0A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66D96171" w14:textId="77777777" w:rsidR="00013D0A" w:rsidRPr="009D007D" w:rsidRDefault="00013D0A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3C7C2A28" w14:textId="77777777" w:rsidR="009D007D" w:rsidRPr="009D007D" w:rsidRDefault="009D007D">
          <w:pPr>
            <w:rPr>
              <w:rFonts w:ascii="Calibri" w:eastAsia="Calibri" w:hAnsi="Calibri" w:cs="Calibri"/>
              <w:b/>
              <w:sz w:val="16"/>
              <w:szCs w:val="16"/>
            </w:rPr>
          </w:pPr>
        </w:p>
        <w:p w14:paraId="026A0EE9" w14:textId="77777777" w:rsidR="005146EC" w:rsidRDefault="005146EC" w:rsidP="005146EC">
          <w:pPr>
            <w:spacing w:before="57"/>
            <w:ind w:left="1002" w:right="569"/>
            <w:jc w:val="both"/>
            <w:rPr>
              <w:rFonts w:ascii="Arial" w:hAnsi="Arial" w:cs="Arial"/>
              <w:b/>
              <w:sz w:val="24"/>
              <w:szCs w:val="24"/>
            </w:rPr>
          </w:pPr>
        </w:p>
        <w:p w14:paraId="39CAB3F9" w14:textId="77777777" w:rsidR="00751221" w:rsidRPr="005146EC" w:rsidRDefault="00013D0A" w:rsidP="005146EC">
          <w:pPr>
            <w:spacing w:before="57"/>
            <w:ind w:left="1002" w:right="569"/>
            <w:jc w:val="both"/>
            <w:rPr>
              <w:rFonts w:ascii="Calibri" w:eastAsia="Calibri" w:hAnsi="Calibri" w:cs="Calibri"/>
              <w:b/>
              <w:sz w:val="16"/>
              <w:szCs w:val="16"/>
            </w:rPr>
          </w:pPr>
          <w:r w:rsidRPr="00013D0A">
            <w:rPr>
              <w:rFonts w:ascii="Arial" w:hAnsi="Arial" w:cs="Arial"/>
              <w:b/>
              <w:sz w:val="24"/>
              <w:szCs w:val="24"/>
            </w:rPr>
            <w:lastRenderedPageBreak/>
            <w:t>RELAÇÃO MUNICIPAL DE MEDICAMENTOS POR ORDEM ALFABÉTICA, DISPONÍVEIS CONFORME UNIDADE DE DISPENSAÇÃO</w:t>
          </w:r>
        </w:p>
      </w:sdtContent>
    </w:sdt>
    <w:tbl>
      <w:tblPr>
        <w:tblW w:w="8930" w:type="dxa"/>
        <w:tblInd w:w="10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2693"/>
        <w:gridCol w:w="3119"/>
        <w:gridCol w:w="2126"/>
      </w:tblGrid>
      <w:tr w:rsidR="005F652F" w:rsidRPr="005F652F" w14:paraId="6A180202" w14:textId="77777777" w:rsidTr="005F652F">
        <w:trPr>
          <w:trHeight w:val="28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671B32" w14:textId="77777777" w:rsidR="005F652F" w:rsidRPr="005F652F" w:rsidRDefault="005F652F" w:rsidP="005F65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B1F6F" w14:textId="77777777" w:rsidR="005F652F" w:rsidRPr="005F652F" w:rsidRDefault="005F652F" w:rsidP="005F6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MEDICAMENTO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1D019" w14:textId="77777777" w:rsidR="005F652F" w:rsidRPr="005F652F" w:rsidRDefault="005F652F" w:rsidP="005F6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CONCENTRAÇÃO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922C8" w14:textId="77777777" w:rsidR="005F652F" w:rsidRPr="005F652F" w:rsidRDefault="005F652F" w:rsidP="005F6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DISPONÍVEL</w:t>
            </w:r>
          </w:p>
        </w:tc>
      </w:tr>
      <w:tr w:rsidR="005F652F" w:rsidRPr="005F652F" w14:paraId="79411A7F" w14:textId="77777777" w:rsidTr="005F652F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11FF23" w14:textId="77777777" w:rsidR="005F652F" w:rsidRPr="005F652F" w:rsidRDefault="005F652F" w:rsidP="005F6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5B795" w14:textId="77777777" w:rsidR="005F652F" w:rsidRPr="005F652F" w:rsidRDefault="005F652F" w:rsidP="005F6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AF1D" w14:textId="77777777" w:rsidR="005F652F" w:rsidRPr="005F652F" w:rsidRDefault="005F652F" w:rsidP="005F6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AB93D" w14:textId="77777777" w:rsidR="005F652F" w:rsidRPr="005F652F" w:rsidRDefault="005F652F" w:rsidP="005F65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 w:rsidR="002A192C" w:rsidRPr="005F652F" w14:paraId="2EC1451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262F6" w14:textId="1090BCB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B613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ACEBROFILINA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E543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XAROPE 25MG/ML - FRASCO 120ML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F51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9D8EA6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4D6CE" w14:textId="091FBD9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66F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ACECLOFENACO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F7A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96A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038DDA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52172" w14:textId="6C5B1AD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0FCD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ACETATO DE CIPROTERONA + ETINILESTRADIOL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F8EB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2MG + 0,035MG – CX COM 21 COMPRIMIDOS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272C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ABC3FF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9D4350" w14:textId="5ACED6F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C39D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ACETILCISTEINA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4FBF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ENVELOPE 600MG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26E3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50C547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F328A" w14:textId="2B44AA3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28E0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ACETILCISTEINA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EAD3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20MG/ML – FRASCO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A9D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B9B5A7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0FF54C" w14:textId="1D4D700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24FA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ACICLOVIR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7B5B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200MG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9F0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01836F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B0E9A" w14:textId="13825AA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15B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ACICLOVIR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908C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50MG/G - 10G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C68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AF6478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255FC" w14:textId="6CAE122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988B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ACIDO ACETILSALICILICO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1BC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F48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AC5A8C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26B72" w14:textId="722D69B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0BBB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ACIDO ASCORBICO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F653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200MG/ML – FRASCO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B4FE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30A9B3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E90CA0" w14:textId="0C91F9F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6154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ÁCIDO ASCÓRBICO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B967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100MG/ML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74FB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D9D59D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6978ED" w14:textId="3C82606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0F62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Ácido Fólico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0697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B140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879A4E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8C7782" w14:textId="6AEBE5A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1670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ÁCIDO TRANEXÂMICO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974B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250/5ML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F8B2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8D810D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B79D3D" w14:textId="21AC10A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801E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ACIDO VALPRÓICO +  VALPROATO DE SÓDIO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DE57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300MG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8EB4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162212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09D09C" w14:textId="183D9AB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4AA5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ADENOSINA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8ACB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6MG/2ML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7D1A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E5A918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9F6F5A" w14:textId="394E452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F856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ADRENALINA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E3CC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1MG/1ML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E6F2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6659FFC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E56D8" w14:textId="71D84F6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64BA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ÁGUA P/ INJEÇÃO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1EFF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PLAST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F681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C8A113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B5FD3D" w14:textId="37718D9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0CA6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Albendazol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0AE1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400MG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E9A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651D17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C3669C" w14:textId="49B578D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463A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Albendazol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F2C8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40MG/ML – FRASCO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CF0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522869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DD126D" w14:textId="2FDB7F7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8BDC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Alendronato de Sódio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587D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70MG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9D37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1DD30D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6DE414" w14:textId="5BA091E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3AB9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Alopurinol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B391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30MG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9206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483F6C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A67F25" w14:textId="4DD8D99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8714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ALPRAZOLAM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8B8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BB8F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2067D2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E4345" w14:textId="043526C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A34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AMBROXOL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D1C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XAROPE 30MG/ML - 120ML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1842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3550B6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FBACC9" w14:textId="59782B2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08BA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AMBROXOL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C65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XAROPE 15MG/ML - 120ML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B583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FA23E7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A44AB0" w14:textId="5CEDC4E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1FF9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AMBROXOL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7A39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AMBROXOL 7,5MG/ML 50ML GTS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BCBB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4AF9FC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4303C5" w14:textId="62729E3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45A6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AMINOFILINA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C35D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9996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2DA68A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922D9B" w14:textId="5749D60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C344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AMINOFILINA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E5EA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24MG/ML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1663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01E45A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ECA182" w14:textId="3115C56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CDAD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AMIODARONA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3F8B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50MG/ML – 3ML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96E6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0AA73F8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6313C1" w14:textId="21B2761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97EC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Amiodarona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22DF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200MG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AAFC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1AFB95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3D5278" w14:textId="1482E28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1AE6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Amitriptilina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1D2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3682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FDD0C9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5631E" w14:textId="4464A00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8580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Amitriptilina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E92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75MG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A5AE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8385FB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38755D" w14:textId="7E6DA7A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B445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AMOXICILINA + CLAVULANATO DE POTÁSSIO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938A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250MG/5ML + 57,5MG/5ML – FRASCO 75ML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F85A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C304C0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BF054" w14:textId="0960919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F96F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AMOXICILINA + CLAVULANATO DE POTÁSSIO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044E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400MG/5ML + 70MG/5ML – FRASCO 70ML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FEEF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262310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E1ACDE" w14:textId="6EAFA05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91F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AMOXICILINA + CLAVULANATO DE POTÁSSIO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CDD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500 + 125MG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FA7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29352F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FEB18D" w14:textId="257F241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E654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Amoxicilina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06D0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CAPS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442C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29443C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3ADAB" w14:textId="32FDC60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A705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Amoxicilina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4466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250MG/5ML - FRASCO 150ML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E530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52478B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F91C61" w14:textId="7E584EB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2B57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AMPICILINA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781C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CAPS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B4F7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AEEE56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73728" w14:textId="2DDE4AE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BC1F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AMPICILINA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DD33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250MG/5ML – 60ML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AED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8E99A1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3EAA6" w14:textId="08BEE40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DC5A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AMPICILINA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4B8B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1G S/D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1F0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3005E6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8A3C4" w14:textId="4EF28E1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F806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Anlodipino (Besilato)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CCB7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6D0A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11D414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32824B" w14:textId="78D8441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D27C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ARIPIPRAZOL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CB1E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8B7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24C5C3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5D191B" w14:textId="7D4CE55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E72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ARIPIPRAZOL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9259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COMPRIMIDOS 15MG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45BA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97F564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9DE27" w14:textId="54AF6EC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C5EE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ATENOLOL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18A8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2E6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C6742F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1E5C48" w14:textId="54F0869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6F23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Atenolol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4EA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COMPRIMIDOS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289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D37EB8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807A46" w14:textId="7348276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FB2B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ATORVASTATINA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BD7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COMPRIMIDOS 40MG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834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E3C8B5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24387" w14:textId="71C5813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5441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ATROPINA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337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0,25MG/ML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C776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F9210C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BA9744" w14:textId="1447B7C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05E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AZITROMICINA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19F6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BF6A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857DE6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9B61CA" w14:textId="420C303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349A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AZITROMICINA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CE87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SUSPENSÃO 600MG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75B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3CA3E6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CE4B9" w14:textId="30D64F8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60F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BACLOFENO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8338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D02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443FD6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91E9C" w14:textId="4051906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FFB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BAMIFILINA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90BE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300MG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A9E9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BD6ADA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5DF2F9" w14:textId="44F3993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F130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BECLOMETASONA (DIPROPIONATO)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99B7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SUSPENSÃO PARA INALAÇÃO 400MCG/ML - FLACONETE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906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51765B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0277A" w14:textId="4002EC8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71DF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Beclometasona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5010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AEROSOL 250MCG/DOSE - 200 DOSES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5CFF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746A17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A6A993" w14:textId="58A1DA1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442C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Beclometasona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3502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AEROSOL 50MCG/DOSE - 200 DOSES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6729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E9BF6D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DE658" w14:textId="244E949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A7EB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BENZIL PENICILINA BENZATINA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BBD3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600.000 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6000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663CBF7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5A72D2" w14:textId="09CF6F6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3C9E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BENZIL PENICILINA BENZATINA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5F7F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1.200.000 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59B8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A5DC4E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948BD" w14:textId="7474497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849B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BENZIL PENICILINA CRISTALINA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096C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5.000.000 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D51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982A60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57A610" w14:textId="713158A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A8CF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BENZIL PENICILINA PROCAÍNA + BENZILPENICILINA POTÁSSICA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F328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300.000 UI + 100.000 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156F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87DAE4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2892B7" w14:textId="7535F54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1627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BESILATO DE LEVANLODIPINO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ACC2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2,5MG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740C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DD3034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376F2" w14:textId="1A345F4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6C85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BESILATO DE LEVANLODIPINO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1058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CF36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743277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315F21" w14:textId="60EC39D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78D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BETAISTINA (DICLORIDRATO)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8842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16MG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201F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901CC5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4EEBC9" w14:textId="112259F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83DC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BETAISTINA (DICLORIDRATO)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7119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24MG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B02A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A20D16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08DFE3" w14:textId="3654335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2048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BETAMETASONA (FOSFATO DISSODICO) + BETAMETASONA (ACETATO) - BETATRINTA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423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INJETÁVEL 5MG + 2MG – AMPOLA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D71B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67F2B7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0F08CE" w14:textId="09B51CC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1A83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BICABORNATO DE SÓDIO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0317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8,4% - 10ML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634A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044329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B30F35" w14:textId="7ADBF91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B26B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Biperideno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918B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6F7F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1219B2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6E0E4" w14:textId="6B75178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E709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BISACODIL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1D13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49AC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F1E15D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4B0EF9" w14:textId="3C872BA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A497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BROMAZEPAM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258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3MG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B9B3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CEED78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3803C4" w14:textId="7831476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2DF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BROMAZEPAM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0A2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6MG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7504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532CCB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D04BDD" w14:textId="3E3AE22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B18A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BROMETO DE IPRATRÓPIO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CACE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BROMETO DE IPRATRÓPIO 0,25MG/ML 20ML GTS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31B8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EFA17D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E3C8A4" w14:textId="2A6D597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51EB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BROMOPRIDA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7EB8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4MG/ML - 20ML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2A75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F11D3A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7129CF" w14:textId="1E5BD8E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DC57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BROMOPRIDA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22D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EB6A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8632D4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F15CE0" w14:textId="7B386F6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4C1A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BROMOPRIDA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54FE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5MG/ML - 2ML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018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0158B3E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CCD953" w14:textId="63F3850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A51D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Budesonida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904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FRASCO 32MCG/DOSE - 6ML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303E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D3B763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FA13E9" w14:textId="688BCFC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AA29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Budesonida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B809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FRASCO 64MCG/DOSE - 6ML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0507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ED4F1C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3E4EA" w14:textId="2635F2B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1CE6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BUTILBROMETO DE ESCOPOLAMINA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941A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20MG/ML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9837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611B061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4C23B4" w14:textId="46B011E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2840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BUTILBROMETO DE ESCOPOLAMINA + DIPIRONA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F35D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20MG+2,5MG/5ML/5ML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14F4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876801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4D1FB" w14:textId="3440E81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8642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Captopril 25mg Comprimido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CB9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A575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43967A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1E1057" w14:textId="06219C4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57C5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CARBAMAZEPINA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2D2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400MG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D95D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367C9D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ABE73" w14:textId="6E3EFD6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9058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CARBAMAZEPINA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5543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20MG/ML – FRASCO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DC2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C047BC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B83EE8" w14:textId="0640D7A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254B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Carbamazepina 200mg Comprimido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A170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200MG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13F4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D7736B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E437C" w14:textId="6573D19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FC7F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CARBAMAZEPINA LIBERAÇÃO PROLONGADA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7E3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200MG (CR)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180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EE9AEB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7AC05C" w14:textId="4F1AE01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22D8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CARBAMAZEPINA LIBERAÇÃO PROLONGADA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9CFB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400MG (CR)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36B5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0FDF42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E1631A" w14:textId="1872CBA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3992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CARBONATO DE CALCIO + VITAMINA 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6B27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600MG + 400UI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AA9B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FDF269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8C3CD5" w14:textId="7923E97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687D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Carbonato de Litio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69EB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300MG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271A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BA9769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D75388" w14:textId="62337EE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C4D7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Carvedilol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5A06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12,5MG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69FB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237131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381DAF" w14:textId="300EAAD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7825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Carvedilol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00D2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6AC2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34E13A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E4E2D3" w14:textId="2EDFDA3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EB33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Carvedilol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D74F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3,125MG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CB52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DFDDD2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3AA2E" w14:textId="65B2DAE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4845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Carvedilol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7234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6,25MG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2254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6A60C6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1912E2" w14:textId="17D1FFB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61E2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Cefalexina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E8A0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CAPSULAS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2885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7B0042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5F938" w14:textId="4E9C0F8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6CF9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Cefalexina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52E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50MG/ML - 100ML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6741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20FAC3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9BFA54" w14:textId="309808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F17C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CEFALOTINA SÓDICA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0B83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1G S/D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6E36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0AF56A7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4E3E67" w14:textId="5FFCA4A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C46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CEFTRIAXONA SÓDICA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71B6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500MG COM DILUENTE 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3078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6CFCA43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031515" w14:textId="4734166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67A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CEFTRIAXONA SÓDICA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20F4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1G S/D EV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99F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C94D55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5E6F8" w14:textId="1E28CE5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A891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CELECOXIBE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A1EC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200MG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AC56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D686AB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C961C8" w14:textId="4ADE618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8F87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CETOCONAZOL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649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F493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410348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D35C6B" w14:textId="2602C25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D33D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CETOCONAZOL 2%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AEC2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DERMATOLÓGICO 30G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26DE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8F6A64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BFC8E" w14:textId="3F6C617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4A16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Cetoconazol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214F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XAMPU 20MG/ML - 100ML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01F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BF52E5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5624A5" w14:textId="3E2732F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8BDE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CETOPROFENO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96F2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100MG 2ML 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AF6A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161D79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FEEED6" w14:textId="0E6B056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D429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CICLOBENZAPRINA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F585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ED2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3ADF50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97A1BB" w14:textId="0B2C2B0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446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CILOSTAZOL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1B3A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23D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6374D3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E17A3" w14:textId="5290C73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98F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CILOSTAZOL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2F46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7132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CE075A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99DC5E" w14:textId="22387BA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7F47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CIMETIDINA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B407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CIMETIDINA 300MG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4118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EF7784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D6D50" w14:textId="6D921CA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78F6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CINARIZINA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40C4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75MG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7AE5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5FB0FC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DF244" w14:textId="74864E2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3F69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Ciprofloxacino (Cloridrato)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6E6A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580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9CC146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999824" w14:textId="10AB8B4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E7C2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CITALOPRAM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E1DF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5EB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9355AC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6D588" w14:textId="47BCE23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AABC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CITRATO DE FENTANILA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F3C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AMPOLA 0,0785MG/10ML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5CB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0631003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E95C83" w14:textId="67C8AAD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EF8F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CITRATO DE FENTANILA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1DA5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0,05MG/ML - 2ML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342A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05738C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E15DDA" w14:textId="36C37AA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25F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CLARITROMICINA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A62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82B7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C482EE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2958D8" w14:textId="6F89C18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245A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CLINDAMICINA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753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150MG/ML - 4ML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BB0B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250A27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3D4C5C" w14:textId="545279B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2E7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CLOBAZAM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EDBF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A07F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BF6430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768DBC" w14:textId="7F5522B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84B4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CLOBAZAM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E0E5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8BDC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567694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76506A" w14:textId="0F92731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7C96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Clomipramina (Cloridrato)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7290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E921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46DCD2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3F8D02" w14:textId="5D62415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5DF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CLONAZEPAM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FB20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EF30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0FCFD4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650054" w14:textId="4B44144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A6D5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Clonazepam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29E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2,5MG/ML - 20ML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E67B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2D4218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8CFF3A" w14:textId="5767D9F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858F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CLONIDINA (CLORIDRATO)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AEB1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A34A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07872C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16E693" w14:textId="02DB16E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8678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CLONIDINA (CLORIDRATO)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85C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200MG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20FE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149042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8D55A" w14:textId="52C9426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D9DF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CLOPIDOGREL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2A08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75MG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BFB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C7A87E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3063CB" w14:textId="647D0F4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13B9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CLORETO DE POTÁSSIO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8B9D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19,1% 10 ML PLAST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7C1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DCEC36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C2F5C" w14:textId="7C06865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CE1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CLORETO DE SÓDIO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C10E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SPRAY NASAL 0,9% - FRASCO 50ML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0A7B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F7B97A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2A97BE" w14:textId="0F90FC4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C015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CLORETO DE SÓDIO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CD5C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20% 10 ML PLAST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213B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63DFE2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755CF2" w14:textId="56EF838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B9F1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AMITRIPTILINA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3BDE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153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27C132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4C306E" w14:textId="0F68BC7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B50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BUPROPIONA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381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8C5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A920FA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8D368" w14:textId="1E00C78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14B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BUSPIRONA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C6A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5B7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95D1F5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6EB747" w14:textId="5C6C63E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A218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BUSPIRONA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5A9F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7163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8EEE32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937A2" w14:textId="1CF7EA6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81D9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CLORPROMAZINA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03B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5MG/ML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34F1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E3CF7A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C296D" w14:textId="034E582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E1C8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DOPAMINA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9506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5MG/ML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DF50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0355110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F6E9FC" w14:textId="3CDEAE4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B5A9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DULOXETINA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F17D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30MG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35E4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F8C3B1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7B12C8" w14:textId="0182B30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C695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DULOXETINA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0E6C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60MG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031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B6CA40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C345EF" w14:textId="15C73C4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EA93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ETILEFRINA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F1A3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10MG/ML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EA64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6DCB683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DDF5B6" w14:textId="44331B5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128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83E6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HIDRALAZINA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ED5D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20MG/ML - 1ML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DD4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F99AA6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6A298D" w14:textId="1C6F164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8CDC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HIDROXIZINE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B370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SOLUÇÃO ORAL 2MG/ML – FRASCO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B5C1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FBE781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C65BA" w14:textId="2EF9CFC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75EB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LIDOCAÍNA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A3F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2% SEM VASOCONSTRITOR - 20ml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5175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50882E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20FBB" w14:textId="31CBE88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238B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LIDOCAÍNA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5F49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GELÉIA 2% - 30G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5C66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2D8612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92C7F0" w14:textId="1C3B486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D0AD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PETIDINA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6C7D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100MG/2ML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007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15988B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14C3CD" w14:textId="24F09A6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8821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PROMETAZINA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468E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50MG/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368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6CF844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2FE3A0" w14:textId="57431E3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C2B1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CLORIDRATO DE TRAMADOL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F0E5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50MG/ML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6F84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6DBD1B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115787" w14:textId="6C44DC6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AC6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TRAZODONA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F08B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E785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277C6D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08213B" w14:textId="2F85AE6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FBB8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VENLAFAXINA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A4E3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37,5MG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7467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175247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4A83C" w14:textId="0B90758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6D61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CLORIDRATO DE VENLAFAXINA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495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75MG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66B0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4F0510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04CE28" w14:textId="365609D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5C81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Clorpromazina (Cloridrato)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37D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F78F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20EF31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072D3" w14:textId="336A9EE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1CBD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Clorpromazina (Cloridrato)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6B48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793D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F939DE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1D490" w14:textId="202648C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46C2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CLORTALIDONA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61E3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0E16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0EC55B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CB7CD" w14:textId="105DF14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4160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CODEINA + PARACETAMOL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F8B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30MG + 500MG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F0C0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07DA42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9FF3D0" w14:textId="0F7B718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593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COLAGENASE C/ CLORANFENICOL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066F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DERMATOLOGICO 30 GRAMAS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B501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C9BF8C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0F65C7" w14:textId="6B5AC45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559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COLCHICINA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F601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0,5MG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5FF9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3C55D3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A40D30" w14:textId="5948477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ABFE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COLECALCIFEROL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F0F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 7.000UI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615F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0E0BB8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965269" w14:textId="57E866C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465E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COLECALCIFEROL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62E0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50.000UI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FA31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7EEABF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878595" w14:textId="7BEFE06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C86E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COLECALCIFEROL + ACETATO DE RETINOL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0741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10000 UI/ML + 50000 UI/ML - 10ML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12E0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D0B939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46EC6E" w14:textId="6196B30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146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COMPLEXO B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1529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B5A1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7B1196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292DDE" w14:textId="46A3FCF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171B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COMPLEXO VITAMÍNICO B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4720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7CD7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E1C439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295F56" w14:textId="7C657BB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B3FE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CUMARINA + TROXERRUTINA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0779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15 + 90MG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78A9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3D5445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5A7B1C" w14:textId="7A5D300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A6E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DAPAGLIFLOZINA + METFORMINA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DD66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 + 1000MG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7BE8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5E9375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ABA42" w14:textId="6342846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3FD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DECANOATO DE ZUCLOPENTIXOL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6922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200MG/ML AMPOLA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6A5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4BFDC1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FDC79F" w14:textId="082F30C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FFA9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DESLANOSÍDEO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E9A2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0,2MG/ML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9AD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1FE49D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6AF163" w14:textId="7D0E453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B420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DESLORATADINA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B37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XAROPE 0,5MG/ML - 100ML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E54F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56AF81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62B8B5" w14:textId="34F7C65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4D33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DEXAMETASONA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8C30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4MG/ML 2,5ML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F6EC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161FF0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CF5DB" w14:textId="0110CEB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0A88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DEXAMETASONA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D1D7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B4A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7B4931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8258C8" w14:textId="0D50C4B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4E04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DEXAMETASONA + DIPIRONA (AMPOLA A) + CIANOCOBALAMINA (AMPOLA B)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DB62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AMPOLA A – 1ML(1.5MG/ML +500MG/ML) + AMPOLA B – 1ML (5MG/ML)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2ABC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850C8C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B9542" w14:textId="1DA1EA1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9FA8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Dexametasona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D59B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BISNAGA 1MG/G - 10G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8D7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7A3A1F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3374BA" w14:textId="356B961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1D5C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Dexametasona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2A40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4MG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B87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E950C1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8980C9" w14:textId="25D1E29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E62C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Dexclorfeniramina (Maleato)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F67C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2MG/5ML - 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BD7D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19D986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FD5074" w14:textId="6998368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44F4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Dexclorfeniramina (Maleato)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2282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BB72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F14D46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ED57DA" w14:textId="4DED73F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0204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DIAZEPAM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26A8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E969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BAE337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249B27" w14:textId="59D586D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1020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Diazepam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B99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49BE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530D61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F9B680" w14:textId="5096850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B1B8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DIAZEPAN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CBBE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5MG/ML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51E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335064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27797" w14:textId="7A2DB79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2B50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DICLOFENACO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7608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DE69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D59BB1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3DB0B2" w14:textId="04B8E98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942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DICLOFENACO DIETILAMONIO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FE17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60G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ABCC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7786EC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6B7184" w14:textId="4FB7B15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EC11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DICLOFENACO RESINATO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D3D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GOTAS 15MG/ML - 15ML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996B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1EC60F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EC93E" w14:textId="13C7416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B408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DICLOFENACO SÓDICO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6DE7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25MG/ML 3ML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2802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0730E5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4FDDB0" w14:textId="5C3A41F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85E2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Digoxina 0.25mg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03D3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0,25MG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8E19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08043A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9CC3B" w14:textId="5C5DFCB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C9A2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DIMENIDRINATO + CLORIDRATO DE PIRIDOXINA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3604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50MG + 50MG/ML –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4D6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C766A1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14D58" w14:textId="6287A7D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0E85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DIMENIDRINATO + PIRIDOXINA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EDE8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GOTAS - 15ML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B910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1C850F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CFE970" w14:textId="4EDF25A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171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B5C3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DIMENIDRINATO + PIRIDOXINA + GLICOSE + FRUTOSE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D340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3MG + 5MG + 100MG + 100MG/ML -- 10ML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18AD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CEFC8B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D60A8A" w14:textId="446CBC7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F139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DIOSMINA + HESPERIDINA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8DC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450MG + 50MG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2A92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7BFECE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F3A08C" w14:textId="71B26B8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2D7C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DIPIRONA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CBA9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02A9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AE5165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F03D47" w14:textId="2BED9F9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B7AD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DIPIRONA SÓDICA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5B20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500MG/ML – FRASCO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C6BE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509569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973776" w14:textId="3F4B2CD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78FB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DIPIRONA SÓDICA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073B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500MG/ML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4C57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811F0E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4B4382" w14:textId="496590E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9A09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DIPIRONA SÓDICA + ADIFENINA + PROMETAZINA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30DA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 + 10MG + 5MG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EE9F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711FC2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53E81F" w14:textId="171CA13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CC01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DISSULFIRAM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0CE4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6309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3F6A50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021C2F" w14:textId="1C3DEA6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018A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DIVALPROATO DE SODIO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DC55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 - LIBERAÇÃO PROLONGADA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315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842F7E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6EAD1" w14:textId="71D6236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B40E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DOBESILATO DE CALCIO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4890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A69A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B7C2CF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2DAF36" w14:textId="2EE63A0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7975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DOBUTAMINA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5AD9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AMPOLA 25MG/ML - 20ML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12A2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4934F4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68635" w14:textId="08619B2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75DD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DOMPERIDONA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0E7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FRASCO 1MG/ML COM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2C88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C0E4DF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5498FA" w14:textId="1ED77C0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D8E4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DOMPERIDONA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235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1A47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25961B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D2623D" w14:textId="463E078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F7FA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DONEPEZILA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0D3B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766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1C2578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5FBC6" w14:textId="338C74A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8BC9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DOXAZOSINA (MESILATO)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6ADC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2MG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F12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477439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51D34" w14:textId="52F028A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261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EMPAGLIFLOZINA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7FDC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052D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9DD9F8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6811BA" w14:textId="4B792A5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CF6A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EMPAGLIFLOZINA + LINAGLIPTINA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FDFC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 + 5MG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7BCA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B54CEB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3DA261" w14:textId="5B6349A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B671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Enalapril (Maleato)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916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9523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FF5EC6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C2E08" w14:textId="242B96A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ECF0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Enalapril (Maleato)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955E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22DD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97D049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7BB82F" w14:textId="69A5276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5D1D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ENOXAPARINA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F2A9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100MG/ML SERINGA PREENCHIDA 0,20ML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20A2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409355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26D195" w14:textId="0DC1337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2ECB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ENOXAPARINA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0DD8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100MG/ML SERINGA PREENCHIDA 0,40ML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09B0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2F52212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0087F" w14:textId="50E83B2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2CB5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ERGOMETRINA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F0B2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0,2MG/ML - 1ML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C263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49F916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F1C8C" w14:textId="52ED901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6F8A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ESCOPOLAMINA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F128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6FE1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815F07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9E15A" w14:textId="2752182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717B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ESCOPOLAMINA + DIPIRONA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6393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GOTAS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D327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DDCAD7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630DC" w14:textId="74CD51E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D53E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Espinheira Santa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8483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CAPSULAS 380MG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73F8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1E9E32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80B32" w14:textId="3AB5B60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249E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Espironolactona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989A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336C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2302C7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BB83F1" w14:textId="1D8EEC5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18BC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Espironolactona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BC88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B33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640B04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26586C" w14:textId="32A91EB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B11D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Estriol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8EAA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VAGINAL 1MG/G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FF32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BAD340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B7A293" w14:textId="5C11AE3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4861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ETOMIDATO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A06E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2MG/ML - 10ML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7121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659F93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B2A5C5" w14:textId="544B51F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E68A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EZETIMIBA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2CDA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75AF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6612AB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BAAF6F" w14:textId="0C032CB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92A4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Fenitoína (Sódica)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8213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E132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76F5D9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B071C5" w14:textId="3478EFE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94A6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FENITOÍNA SÓDICA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79E2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50MG/ML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BA82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22479D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65B615" w14:textId="66392E2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709D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Fenobarbital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382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3E8B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2093DB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23AFE" w14:textId="2347740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DE39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Fenobarbital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1C08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FRASCO 40MG/ML - 20ML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2A67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E7F02E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921D9B" w14:textId="6434185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681A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FENOBARBITAL SÓDICA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9BF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200MG/ML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32FD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154398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0244D" w14:textId="76C23AE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D6E8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FENOFIBRATO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5C84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CAPS 200MG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0E4C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77B4F4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2F7DC2" w14:textId="708BE76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8382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FINASTERIDA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A86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C6F0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834951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E4A49" w14:textId="36EA491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4C26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FITOMENADIONA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2311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10MG/ML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68F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230AF5C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48402B" w14:textId="126C75A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2568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Fluconazol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F9AD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CAPSULAS 150MG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423B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FF44C8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82B185" w14:textId="7ED08D6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1354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FLUMAZENIL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699B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0,1MG/ML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4246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AD46FA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285564" w14:textId="5D56DD0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0DDA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FLUNARIZINA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3BD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4B86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AE2A28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CC9177" w14:textId="2CF0219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571B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Fluoxetina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8AAD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AB6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B30070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82D909" w14:textId="15E9ABB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F1A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FLUTICASONA (FUROATO)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E92A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SPRAY NASAL 27,5MCG/DOSE - 120 DOSES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C7FC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9DCB2F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8BA2A5" w14:textId="2899780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B3F6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Folinato de Cálcio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136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05C9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71C3C0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AE9429" w14:textId="424A12A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6D57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FUMARATO DE</w:t>
            </w: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BISOPROLOL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817A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2,5MG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FA72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23C553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38204E" w14:textId="664C3C7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C0D8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FUMARATO DE</w:t>
            </w: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BISOPROLOL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0C36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EC6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9E4339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EC2C0" w14:textId="0A7D393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216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2256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FUMARATO DE QUETIAPINA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B31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D7A2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6AAC72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9BE06D" w14:textId="624BEA1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D94C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FUMARATO DE QUETIAPINA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0A42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3A0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4D4D5E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A83456" w14:textId="2BC7043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C8E3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FUROSEMIDA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814E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10MG/ML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64AE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9A0959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F42DC" w14:textId="7E8CC05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4A50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Furosemida 40mg Comprimido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BAC5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40MG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A68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1FE8AD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72C21" w14:textId="3F662E6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C4E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GABAPENTINA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C6B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300MG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D49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8FD987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20EF62" w14:textId="08D7602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C72E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GINKGO BILOBA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85F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80MG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85B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5013AD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F3A9E" w14:textId="2F625DB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87F0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Glibenclamida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D781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210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23DBEC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3A815A" w14:textId="56AA409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1254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Gliclazida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0B90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30MG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6913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AB7E6B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CBA897" w14:textId="674770A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F5E5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GLICOSE HIPERTÔNICA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3971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25% 10 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6F7A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4F4CA6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1B9A0F" w14:textId="7863058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1EA2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GLICOSE HIPERTÔNICA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160B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50% 10 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8384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490AE7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067E85" w14:textId="1C3E3E8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0780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GLUCONATO DE CALCIO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8FC6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10%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8779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683160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81DBDB" w14:textId="5C7A8EA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251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HALOPERIDOL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8D17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3C0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3389FF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0192D" w14:textId="7727E39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2B40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Haloperidol (Decanoato)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0705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AMPOLA 50MG/ML - 1ML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29B9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F8FDF4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5E9177" w14:textId="1119072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F52E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Haloperidol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3FF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CAA5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34E3BB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75F43F" w14:textId="7C87B81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7F12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Haloperidol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231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2MG/ML - 20ML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18B6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CFA731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55F65B" w14:textId="26AAD0D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8F7B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Haloperidol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3B97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ED47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016ADC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1EDFC0" w14:textId="781664B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A95C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HEDERA HELIX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0C2A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XAROPE 7MG/ML – FRASCO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7F53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6C8829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145AC6" w14:textId="548EEE5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AFE0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HEMITARTARATO DE ZOLPIDEM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239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B2C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95DF63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45BB56" w14:textId="31AB537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090C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HEPARINA SÓDICA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0226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5.000 UI/ML - 0,25ML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39A2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0B93257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B0489" w14:textId="0B84B6F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9A58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Hidroclorotiazida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F265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FE28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859715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115C2A" w14:textId="0602838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97C7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Hidróxido de Alumínio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9C15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62MG/ML - 150ML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A2E9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368027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5D78A2" w14:textId="27D35FB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C5E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HIDRÓXIDO DE FERRO III (SACARATO)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9193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AMPOLA 100MG/5ML - 5ML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909C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D6DC07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3432ED" w14:textId="3E8F081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28CC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Ibuprofeno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0AB7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FRASCO 50MG/ML - 30ML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E5B3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3EB1B3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D88A0" w14:textId="7F93318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F0B1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Ibuprofeno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18B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600MG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34C1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8EA728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801FC3" w14:textId="5778CB9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F75A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IMIPRAMINA (CLORIDRATO)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22EC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AA78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C97A22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37DE76" w14:textId="63DB601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E2AA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INDAPAMIDA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6E6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1,5MG COM LIBERAÇÃO MODIFICADA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83E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003632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35D58A" w14:textId="0A9A29A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E019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INSULINA GLARGINA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11F9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100UI/ML - 3ML (CANETA)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5636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49F50C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69B6AB" w14:textId="21C4C30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196F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Ipratrópio (Brometo)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A2BB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0,25MG/ML –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1A7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3A13AC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EA68BD" w14:textId="33166A3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0E5F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Isoflavona de Soja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2FD4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150MG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AC69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0CA642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58359D" w14:textId="31EC919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D9BA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Isossorbida (Mononitrato)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4AC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6B0D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9F9D0D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70C2F3" w14:textId="5FE1679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3A02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Isossorbida ( Dinitrato)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38A4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D844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1065F2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CCE785" w14:textId="2C948A9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AD46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Itraconazol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41DD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CÁPSULAS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A46A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8EA2BE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7DEC49" w14:textId="2F0FAC0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E631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Ivermectina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660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6MG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5249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76C198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A2C503" w14:textId="4B2DF5B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CCF3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LACTULOSE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5E7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667MG/ML – FRASCO 120ML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0702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16136B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1B5BAE" w14:textId="0C46A56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8F8A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LAMOTRIGINA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8F63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A6F0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DC092F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7D74C8" w14:textId="1A59F37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F61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LEVODOPA + BENSERAZIDA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FD87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 + 25MG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FC83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121357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D1DA6D" w14:textId="460AF74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56E4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LEVODOPA + BENSERAZIDA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3614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 + 25MG - DISPERSÍVEL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6791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0510B5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CC73C" w14:textId="34F1DEE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41AB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LEVODOPA + BENSERAZIDA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E69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 + 25MG - LIBERAÇÃO PROLONGADA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B3D7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55908A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2DDD9B" w14:textId="35AF6CB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B4F9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LEVODOPA + BENSERAZIDA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903E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200MG + 50MG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6DF8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7BEFA3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AD5EEE" w14:textId="154D4FB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FCB4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LEVODOPA + CARBIDOPA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E4D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250MG + 25MG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FC1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1590C4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91CD32" w14:textId="3CC68A7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9E07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LEVOFLOXACINO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40A7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2790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929A55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8F5BB" w14:textId="5A37BC4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7DD0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LEVOMEPROMAZINA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7241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F87C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4C8FDC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86A0B" w14:textId="2098C0F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922B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LEVOMEPROMAZINA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627A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B91E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0B58D4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BD3B66" w14:textId="27A7BB7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C8C0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LEVOMEPROMAZINA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599F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40MG/ML – FRASCO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FE73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1EAB93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F8EEDF" w14:textId="03C13E3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0CF4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Levotiroxina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DCB9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100MCG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7203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4F3465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D03C69" w14:textId="17E9E6E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261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A624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Levotiroxina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951B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50MCG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2F4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4EE9B1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DE0EE8" w14:textId="07B35FD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EC6E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Levotiroxina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25A7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25MCG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5AEC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546ED1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C0FE9F" w14:textId="209173B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5133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Lidocaína (Cloridrato)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361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GELÉIA 2% - 30G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BF0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65E63E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017B58" w14:textId="4C32F45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5B47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LINAGLIPTINA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F66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7CB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D3FDC9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AC44C" w14:textId="1EF6DA6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9605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LINAGLIPTINA + METFORMINA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2B7F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2,5MG + 850MG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7381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EA27BD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FF6274" w14:textId="767BF32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0D9C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Loratadina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0694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2F66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E51E70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5E570" w14:textId="37B632E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FB69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Loratadina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25A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1MG/ML –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9A31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C3419A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9745A" w14:textId="103B440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1752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Losartana (Potássica)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7B4C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1F4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56FAB0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C9E4FB" w14:textId="214EFB9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2309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MALEATO DE DEXCLORFENIRAMINA + BETAMETASONA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E448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XAROPE 2MG + 0,25MG/5ML – FRASCO 120ML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6DF4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A3AE4B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00693B" w14:textId="49020EF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1DFC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MALEATO DE TRIMEBUTINA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1CA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CÁPSULAS 200MG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FFFF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D82E08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653FB5" w14:textId="3CE9F6F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9ECE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Medroxiprogesterona (Acetato)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28C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AMPOLA 150MG/ML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0045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043B0C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CAF53" w14:textId="5FD5DED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EEEE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MELOXICAM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FCF3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31E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E485DB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E29DA8" w14:textId="50A8040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398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MELOXICAM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6E7D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AMPOLA 10MG/ML – 1,5ML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9810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8A2784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BAA9BC" w14:textId="40521CF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E75D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Metformina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FCE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850MG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1A8B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129AAE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ED290B" w14:textId="7EC35CB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C382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METILDOPA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047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D300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749BF8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8F537D" w14:textId="0720F72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2B2E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Metildopa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5651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3E6C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595945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4495D2" w14:textId="17884A5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4911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METILFENIDATO (CLORIDRATO)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F56E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C30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C57E73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9173C" w14:textId="2B45CF8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D512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METILFENIDATO (CLORIDRATO)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546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18MG LIBERAÇÃO PROLONGADA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8BF1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69A33A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F022E" w14:textId="2DBA115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34B3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METOCLOPRAMIDA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9792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5MG/ML - 2ML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90CB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01319D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BD7A92" w14:textId="1ED5D37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3FD4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Metoclopramida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9004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DBD4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742FFF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D25CA4" w14:textId="545F397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8C0C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Metoclopramida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7FA1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4MG/ML –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22AD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3355C6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313A8" w14:textId="3C0442B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5D4D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Metoprolol (Succinato)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340E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CDAD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999232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26A884" w14:textId="61871DE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BCCB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Metoprolol (Tartarato)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9262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97D5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7C765C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58441" w14:textId="098BFA2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F6E3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Metronidazol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4A54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VAGINAL 100MG/G - 60G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5D9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949436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98BA7E" w14:textId="1B9C17B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751E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Metronidazol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D2A5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DF9E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60373B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AA8AB9" w14:textId="2D16FDC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8B4A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Metronidazol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7FFA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40MG/ML - FRASCO 150ML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7DE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9D9BE6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7A2689" w14:textId="7390D84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562D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Mickania Glomerata Sprengl (Guaco)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E6CF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0,1MG/ML –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6E77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3885D5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697178" w14:textId="3A4C22D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2E77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Miconazol (Nitrato)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6255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DERMATOLÓGICO 2% - 30 GRAMAS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FFB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45A0C2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72321F" w14:textId="5FA9B6B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97C5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Miconazol (Nitrato)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5095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VAGINAL 20MG/G - 60G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9F1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DE03EB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91A1E9" w14:textId="099E87C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751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MIDAZOLAM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28A9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5MG/ML - 3ML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C81E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AFA780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D34E2B" w14:textId="275BA78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B75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MIRTAZAPINA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57D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COMPRIMIDOS OU CÁPSULAS 30MG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F187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567694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A91FC" w14:textId="7FC6E1D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3F4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MOMETASONA (FUROATO)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1CC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CREME 0,1% - 15 GRAMAS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D3E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F5BBAE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3E2FB2" w14:textId="555C83E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878E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MONTELUCASTE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353C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261B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C4783D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E9294" w14:textId="2A2676E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9FD0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MONTELUCASTE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BC8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MASTIGÁVEIS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0EA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032C49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9AB0C4" w14:textId="2C8E89A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C363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MONTELUCASTE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945E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PÓ 4MG - ENVELOPE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BB24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FD91BA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AC2E7F" w14:textId="016E493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0719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MOXIFLOXACINO + DEXAMETASONA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365B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SOLUÇÃO OFTÁLMICA 5MG + 1MG/ML - 5ML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1AA2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743B02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073ADF" w14:textId="2118F31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6F5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NEOMICINA + BACITRACINA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B09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POMADA 10G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8F24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085E5B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A0655" w14:textId="081914F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EB6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NIFEDIPINO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FD5D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C28C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56A701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A5B98" w14:textId="4C5B17F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8C65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NIMESULIDA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BAB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3B52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17229B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BF088" w14:textId="3C74AE6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7961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NIMESULIDA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57A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100MG/ML - GOTAS 15ML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DBDA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2DA805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6BD67" w14:textId="18EEEE7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CD82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NISTATINA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E4CA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VAGINAL 100.000UI – 60G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F8AB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FC06E4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79E02B" w14:textId="30CE69F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9C0A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NISTATINA + ÓXIDO DE ZINCO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11AF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POMADA 60G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3599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7B1929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53D976" w14:textId="1632709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A4FE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Nistatina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D23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100000UI/ML - 50ML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A54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F447AD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50AA5A" w14:textId="0D0530C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42B4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NITAZOXAMIDA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CB13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20MG/ML - 45ML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3DF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95AE0F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2A17FF" w14:textId="06AF0AE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775D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Nitrofurantoína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FA72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169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10E7C7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753C39" w14:textId="5F150B5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306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41E1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NITROGLICERINA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41C5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5MG/ML –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045B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64E6EA6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C95039" w14:textId="12851E8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76BB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NOREPINEFRINA BITARTARATO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BBFC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2MG/ML 4ML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9BB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1FE243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B8375" w14:textId="0E7A33F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ED3A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Noretisterona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97B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0,35MG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3C0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B9D109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F86D3" w14:textId="727F235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45B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NORFLOXACINO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42B8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400MG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6483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FE19B5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933E70" w14:textId="2C50D42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F1BA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Nortriptilina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42AF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0E4A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E09C41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20272" w14:textId="520086D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4AA1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Nortriptilina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D92D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75MG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7FAB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5E78E7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B4E4D4" w14:textId="613582C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B424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OLANZAPINA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B610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2,5MG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660A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5D41B2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20962" w14:textId="0B26B4B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EC26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OLANZAPINA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3CB8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4783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E966C0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22DD8C" w14:textId="24041E1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9FBA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OLANZAPINA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9286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03B0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881F1F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BBA150" w14:textId="60B14B4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8403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Óleo Mineral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3989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FRASCO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22F0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2244B9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2B3CFB" w14:textId="4F3FA87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F5D4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Omeprazol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21A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CAPSULAS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D403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318D55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7433F3" w14:textId="7EC82A5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9BA2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OMEPRAZOL SODICO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86CC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40MG/ML + DILUENTE IV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2B22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20EFF42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BE12CC" w14:textId="5E014E6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3F6E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ONDANSETRONA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49B4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2MG/ML  - 2ML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03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8ECAB6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758EA0" w14:textId="1757EEA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D548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Ondansetrona (Cloridrato)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0DF6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4MG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CE1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21DA53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996F9" w14:textId="649570E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1732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OXACILINA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C38F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2882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06EE0DB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73A05" w14:textId="7E5D608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96E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OXALATO DE ESCITALOPRAM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EE18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EC81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16F3CF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101A4" w14:textId="242DACF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8DA7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OXALATO DE ESCITALOPRAM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160F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0DE5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ECFBFC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82F638" w14:textId="2EB6369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B38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OXCARBAZEPINA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606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300MG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EEA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E6FB6E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D3532" w14:textId="182EC5C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E9B5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OXCARBAZEPINA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9A90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600MG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63E4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5634A3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C8B3F5" w14:textId="2705B70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C712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PANTOPRAZOL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ECDE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CCDE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58D539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2213A4" w14:textId="551A089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4C4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PANTOPRAZOL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20CA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40MG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BBDC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8BDB5A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CC93D4" w14:textId="44E8177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0334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Paracetamol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B65E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200MG/ML - 15ML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5E6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269E18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EE554E" w14:textId="282EE0F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B6D6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Paracetamol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AB2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F54E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26F11A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FF2682" w14:textId="1387CCB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510D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PARACETAMOL+ CARISOPRODOL +DICLOFENACO SODICO + CAFEÍNA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944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COMPRIMIDOS 300MG + 125MG + 50MG + 30MG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91EC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E07093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0557EA" w14:textId="42B2236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657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PAROXETINA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3DF5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D287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245413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FA7473" w14:textId="33CB75A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2535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PENTOXIFILINA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327B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400MG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7506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0650CD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47A55" w14:textId="5F9F57B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5D90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PERICIAZINA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4E78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SOL. ORAL 40MG/ML - 20ML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3AA3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49B6F8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A980DE" w14:textId="0E2AF56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1C7C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Permetrina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CBF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LOÇÃO 10MG/ML - 60ML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2EF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C159D3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32A79" w14:textId="1E2F029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12AE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Permetrina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82D6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LOÇÃO 50MG/ML - 60ML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71B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A0AC46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3DB481" w14:textId="026BFD3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28B0F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POLICRESULENO + CHINCHOCAÍNA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DA24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50MG + 10MG/G - POMADA 30G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66F5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941583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EB003" w14:textId="4F1E134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34D3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POLIMIXINA B + NEOMICINA + FLUOCINOLONA + LIDOCAINA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50C1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SOL. OTOLÓGICA 10.000UI + 3,5MG + 0,25MG + 20MG/ML - 5ML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CDC0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B49B03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E35E13" w14:textId="549B9F0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CDC0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Prednisolona (Fosfato Sódico)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23D0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SOL. ORAL 3MG/ML -- 60ML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B333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294E30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FAB80D" w14:textId="517D06C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3A4C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Prednisona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5999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4F9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05E14C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D61E5E" w14:textId="76FE8F8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7D73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Prednisona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71A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0F7C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7EB3D4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504327" w14:textId="1E1E0C2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D0AC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PREGABALINA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4604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F06F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BC9D8E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997C1F" w14:textId="0BD4C8DC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69C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PREGABALINA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0FA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75MG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6E4F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9025C2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91F5B9" w14:textId="5C44336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C86D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PREGABALINA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E78C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150MG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CD98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EAC038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95EF8E" w14:textId="16203FE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3D49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PROGESTERONA MICRONIZIDA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F223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CAPSULAS 200MG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23E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71FCC4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12AF0" w14:textId="27E8F74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168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PROMETAZINA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2DF2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7193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B8BABB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C32D4" w14:textId="1CCE34B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6DEF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PROPAFENONA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4451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300MG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AF59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34A93D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6946B" w14:textId="41B8CD2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B51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PROPATILNITRATO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84CF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3AE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FF1066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15FDE9" w14:textId="5DEDD72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C1F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PROPOFOL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EFC6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AMPOLA 10MG/ML - 20 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63B6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14A07C9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E80BD" w14:textId="5B769D0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DDA2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Propranolol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60D6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40MG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D64C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ABDFBD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D87336" w14:textId="1852EE1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CDF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RISPERIDONA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22D3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D381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121EF5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740C86" w14:textId="27D9E12E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563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RISPERIDONA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50DE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2A71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5FFC0D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E85E82" w14:textId="63CD609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351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E832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RISPERIDONA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7EE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CPR 3MG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2666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A867447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57A6E" w14:textId="6807EF6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699A4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RISPERIDONA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0ED9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1MG/ML - 30ML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7787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0FE9C9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27C752" w14:textId="637E7F9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6747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RIVAROXABANA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F1E1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189C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2C533E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C905EB" w14:textId="1357943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4FEC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RIVAROXABANA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320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15MG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19F9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BF2995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653E5F" w14:textId="463B5D4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69C5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RIVAROXABANA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8FA5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C18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5C5593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F22A2C" w14:textId="4AD102E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8CC6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ROSUVASTATINA CALCICA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64CE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30A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16C259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CF3FD" w14:textId="118FB23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91CA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ROSUVASTATINA CALCICA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3AA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0593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38C2A71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B070B" w14:textId="129E42C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A0E2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Sais p/ Reidratação Oral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CFFB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ENVELOPE 27,9G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B403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777246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5196E" w14:textId="72F3665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D456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Salbutamol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CACA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AEROSOL 100MCG/DOSE - 200 DOSES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9596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8A8FA3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D2DEF" w14:textId="6E6EB90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F67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SECNIDAZOL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7793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1229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4D8559B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4A18A" w14:textId="6047B66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31D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SERTRALINA (CLORIDRATO)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368D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CDA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11407C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CF1B6C" w14:textId="2B6F515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BA73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SIMETICONA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AF6E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GOTAS 75MG/ML - 10ML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E8A1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C1F6C3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7AD6A1" w14:textId="5D68CCD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8B9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SIMETICONA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02D66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40MG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A5A1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F3EBDB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86665B" w14:textId="29BD5F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1A0E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Sinvastatina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7853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E055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33767E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0094F4" w14:textId="755B783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4A8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Sinvastatina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A05F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40MG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8D8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F98637B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A41FE" w14:textId="6F54740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279E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SUCCINATO DE DESVENLAFAXINA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C4BF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3EE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5B9394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2D376E" w14:textId="736C973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4575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SUCCINATO SÓDICO DE HIDROCORTISONA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6AEE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0535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A75A5C3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D5F22A" w14:textId="176222C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80BA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SUCCINATO SÓDICO DE HIDROCORTISONA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3C9B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FRASCO-AMPOLA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DD58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7789107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4FE22" w14:textId="24EF637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6457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Sulfadiazina de Prata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34A9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CREME 10MG/G - 30 GRAMAS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10EFF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B11558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8CE03" w14:textId="2C51F8E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438C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Sulfametoxazol + Trimetoprima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305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SUSP. ORAL 40 + 8MG/ML - 100ML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77D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54DABB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0B1C9F" w14:textId="48D47C8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5CDE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Sulfametoxazol + Trimetoprima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94EC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400 + 80MG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091F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34003A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C198B8" w14:textId="60CE709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CB3B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SULFATO DE GENTAMICINA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8654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40MG/ML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1316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160E618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8ADA0" w14:textId="424F51B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9C77E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SULFATO DE GENTAMICINA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6E3B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80MG/ML 2ML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A02F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6B3BCF02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8062D" w14:textId="5BD6B0B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1D5E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SULFATO DE GLICOSAMINA + SULFATO DE CONDROITINA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8960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1,5G + 1,2G SACHES 5 GRAMAS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0557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3F42160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16793" w14:textId="721159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695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SULFATO DE HIDROXICLOROQUINA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8061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400MG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E8D0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D68D54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B13AC4" w14:textId="4DE0FA7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8315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SULFATO DE MAGNÉSIO 50%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9C30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50% 10ML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BB70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93CF02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CA871D" w14:textId="4C1F8AC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E55A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SULFATO DE MORFINA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8B3A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10MG/ML - 1ML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0A1D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40E8081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69DA0" w14:textId="4024B651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9F49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SULFATO DE TERBUTALINA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838D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AMPOLA 0,5MG/ML 1ML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8711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3F5C3FE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8AB6FE" w14:textId="69D8922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AEBF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Sulfato Ferroso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A42D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ORAL 25MG/ML - 30ML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2CDC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2F06D2A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D46A1" w14:textId="21FC02B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B7F09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Sulfato Ferroso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290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40MG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2CFB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3B63DF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CD3015" w14:textId="28C49185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A6B6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TENOXICAM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7E74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FRASCO AMPOLA 40MG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F53FE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HOSPITAL MUNICIPAL</w:t>
            </w:r>
          </w:p>
        </w:tc>
      </w:tr>
      <w:tr w:rsidR="002A192C" w:rsidRPr="005F652F" w14:paraId="5FC30C35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8606D1" w14:textId="236D587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053C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Tiamina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A903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300MG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A48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5DCC8D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B82631" w14:textId="19483A0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E16F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Timolol (Maleato)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3000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SOLUÇÃO OFTALMICA 0,5%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4FCA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46C8DF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2A35A" w14:textId="7086284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57BD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TOBRAMICINA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AF4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SOLUÇÃO OFTALMICA 0,3% - 5ML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EBF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01823A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8FEC1D" w14:textId="28EE64FF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2002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TOBRAMICINA + DEXAMETASONA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BEBE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SOLUÇÃO OFTALMICA  0,3% + 0,1% - 5ML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59E5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AA0122C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1DAD58" w14:textId="504E8B0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FC85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TOPIRAMATO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4C2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25MG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4997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1EA21F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E5CE58" w14:textId="3050B6A6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CDD3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TOPIRAMATO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9F8E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ED3A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2A391E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266722" w14:textId="5E6274A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F721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TOPIRAMATO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8EE8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 100MG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40C9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5F6D801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1730E" w14:textId="0637EADA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7D102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TRAMADOL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9F9F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CPR/CAPS 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65F9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FFC83AD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D8C017" w14:textId="766C8D14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DE6E1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TRIMETAZIDINA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2C3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35MG COM LIBERAÇÃO PROLONGADA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0C95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C7BDB74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44BA1" w14:textId="20040D8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639C6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Valproato de Sódio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35C6A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250MG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D0F2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0BE1653F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9EF47D" w14:textId="06A646F8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64948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Valproato de Sódio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424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SOLUÇÃO ORAL 50MG/ML - 100ML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844BB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C3ADE6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F5D4E9" w14:textId="15F2E11B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5E33B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Valproato de Sódio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B408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82D33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1212A77A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336BE" w14:textId="56067D52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7CD4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Varfarina (Sódica)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ABD6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05967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0CF159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AFABBD" w14:textId="4A0D094D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395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C6940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Verapamil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6BD4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80MG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B8AF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D5A9DA9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7C6FB1" w14:textId="0EC00C89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59C5C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VIDAGLIPTINA + METFORMINA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C651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50MG + 1000MG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E0960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33163BC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5F4AEA" w14:textId="3947BE43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9C9DA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VIDAGLIPTINA + METFORMINA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77AC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50MG + 850MG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90CA1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626855A6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0113F7" w14:textId="0ACB38E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7EB87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VIGABATRINA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3A389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COMPRIMIDOS 500MG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A498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  <w:tr w:rsidR="002A192C" w:rsidRPr="005F652F" w14:paraId="710376EE" w14:textId="77777777" w:rsidTr="00A07EE4">
        <w:trPr>
          <w:trHeight w:val="282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ABA03" w14:textId="4DA07DB0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EF6D5" w14:textId="77777777" w:rsidR="002A192C" w:rsidRPr="005F652F" w:rsidRDefault="002A192C" w:rsidP="002A192C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ZINCO (SULFATO)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018E2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SOLUÇÃO ORAL 4MG/ML - 100ML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73EDD" w14:textId="77777777" w:rsidR="002A192C" w:rsidRPr="005F652F" w:rsidRDefault="002A192C" w:rsidP="002A19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5F65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FARMÁCIA MUNICIPAL</w:t>
            </w:r>
          </w:p>
        </w:tc>
      </w:tr>
    </w:tbl>
    <w:p w14:paraId="77C0D926" w14:textId="77777777" w:rsidR="00A90C17" w:rsidRDefault="00A90C17"/>
    <w:p w14:paraId="3C578B81" w14:textId="77777777" w:rsidR="00955D82" w:rsidRDefault="00955D82"/>
    <w:p w14:paraId="058FA1B8" w14:textId="77777777" w:rsidR="00955D82" w:rsidRDefault="00955D82"/>
    <w:p w14:paraId="723BB8C0" w14:textId="77777777" w:rsidR="00955D82" w:rsidRDefault="00955D82"/>
    <w:p w14:paraId="782BA4B1" w14:textId="77777777" w:rsidR="00955D82" w:rsidRPr="00231A99" w:rsidRDefault="00955D82" w:rsidP="00EE6AB4"/>
    <w:sectPr w:rsidR="00955D82" w:rsidRPr="00231A99" w:rsidSect="005F652F">
      <w:headerReference w:type="defaul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6A6C1" w14:textId="77777777" w:rsidR="0032471B" w:rsidRDefault="0032471B" w:rsidP="00B02831">
      <w:pPr>
        <w:spacing w:after="0" w:line="240" w:lineRule="auto"/>
      </w:pPr>
      <w:r>
        <w:separator/>
      </w:r>
    </w:p>
  </w:endnote>
  <w:endnote w:type="continuationSeparator" w:id="0">
    <w:p w14:paraId="44F11EE5" w14:textId="77777777" w:rsidR="0032471B" w:rsidRDefault="0032471B" w:rsidP="00B02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1B88" w14:textId="77777777" w:rsidR="0032471B" w:rsidRDefault="0032471B" w:rsidP="00B02831">
      <w:pPr>
        <w:spacing w:after="0" w:line="240" w:lineRule="auto"/>
      </w:pPr>
      <w:r>
        <w:separator/>
      </w:r>
    </w:p>
  </w:footnote>
  <w:footnote w:type="continuationSeparator" w:id="0">
    <w:p w14:paraId="44178D6D" w14:textId="77777777" w:rsidR="0032471B" w:rsidRDefault="0032471B" w:rsidP="00B02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F9F3" w14:textId="77777777" w:rsidR="00955D82" w:rsidRPr="009D007D" w:rsidRDefault="00955D82" w:rsidP="00B02831">
    <w:pPr>
      <w:spacing w:before="247"/>
      <w:ind w:left="3854" w:right="3241"/>
      <w:jc w:val="center"/>
      <w:rPr>
        <w:rFonts w:ascii="Arial" w:hAnsi="Arial" w:cs="Arial"/>
        <w:sz w:val="24"/>
        <w:szCs w:val="24"/>
      </w:rPr>
    </w:pPr>
    <w:r w:rsidRPr="009D007D">
      <w:rPr>
        <w:rFonts w:ascii="Arial" w:hAnsi="Arial" w:cs="Arial"/>
        <w:noProof/>
        <w:sz w:val="24"/>
        <w:szCs w:val="24"/>
        <w:lang w:eastAsia="pt-BR"/>
      </w:rPr>
      <w:drawing>
        <wp:anchor distT="0" distB="0" distL="0" distR="0" simplePos="0" relativeHeight="251660288" behindDoc="0" locked="0" layoutInCell="1" allowOverlap="1" wp14:anchorId="696825D1" wp14:editId="5B7FA588">
          <wp:simplePos x="0" y="0"/>
          <wp:positionH relativeFrom="page">
            <wp:posOffset>5495925</wp:posOffset>
          </wp:positionH>
          <wp:positionV relativeFrom="paragraph">
            <wp:posOffset>17145</wp:posOffset>
          </wp:positionV>
          <wp:extent cx="1289685" cy="971550"/>
          <wp:effectExtent l="19050" t="0" r="5715" b="0"/>
          <wp:wrapNone/>
          <wp:docPr id="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968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rFonts w:ascii="Arial" w:hAnsi="Arial" w:cs="Arial"/>
        <w:noProof/>
        <w:sz w:val="24"/>
        <w:szCs w:val="24"/>
        <w:lang w:eastAsia="pt-BR"/>
      </w:rPr>
      <w:object w:dxaOrig="1440" w:dyaOrig="1440" w14:anchorId="4AFE2D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45pt;margin-top:-1.35pt;width:85.55pt;height:88.2pt;z-index:251662336;mso-wrap-edited:f;mso-position-horizontal-relative:text;mso-position-vertical-relative:text" wrapcoords="-202 0 -202 21412 21600 21412 21600 0 -202 0" fillcolor="window">
          <v:imagedata r:id="rId2" o:title=""/>
          <w10:wrap anchorx="page"/>
        </v:shape>
        <o:OLEObject Type="Embed" ProgID="PBrush" ShapeID="_x0000_s1025" DrawAspect="Content" ObjectID="_1808737067" r:id="rId3"/>
      </w:object>
    </w:r>
    <w:r w:rsidRPr="009D007D">
      <w:rPr>
        <w:rFonts w:ascii="Arial" w:hAnsi="Arial" w:cs="Arial"/>
        <w:noProof/>
        <w:sz w:val="24"/>
        <w:szCs w:val="24"/>
        <w:lang w:eastAsia="pt-BR"/>
      </w:rPr>
      <w:drawing>
        <wp:anchor distT="0" distB="0" distL="0" distR="0" simplePos="0" relativeHeight="251659264" behindDoc="0" locked="0" layoutInCell="1" allowOverlap="1" wp14:anchorId="142DBBFA" wp14:editId="39911327">
          <wp:simplePos x="0" y="0"/>
          <wp:positionH relativeFrom="page">
            <wp:posOffset>8730874</wp:posOffset>
          </wp:positionH>
          <wp:positionV relativeFrom="paragraph">
            <wp:posOffset>-142569</wp:posOffset>
          </wp:positionV>
          <wp:extent cx="1676400" cy="1130808"/>
          <wp:effectExtent l="0" t="0" r="0" b="0"/>
          <wp:wrapNone/>
          <wp:docPr id="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676400" cy="1130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D007D">
      <w:rPr>
        <w:rFonts w:ascii="Arial" w:hAnsi="Arial" w:cs="Arial"/>
        <w:w w:val="105"/>
        <w:sz w:val="24"/>
        <w:szCs w:val="24"/>
      </w:rPr>
      <w:t xml:space="preserve">RELAÇÃO MUNICIPAL DE MEDICAMENTOS </w:t>
    </w:r>
    <w:r w:rsidRPr="009D007D">
      <w:rPr>
        <w:rFonts w:ascii="Arial" w:hAnsi="Arial" w:cs="Arial"/>
        <w:noProof/>
        <w:w w:val="105"/>
        <w:sz w:val="24"/>
        <w:szCs w:val="24"/>
        <w:lang w:eastAsia="pt-BR"/>
      </w:rPr>
      <w:drawing>
        <wp:anchor distT="0" distB="0" distL="0" distR="0" simplePos="0" relativeHeight="251661312" behindDoc="0" locked="0" layoutInCell="1" allowOverlap="1" wp14:anchorId="0D9894E4" wp14:editId="31949A83">
          <wp:simplePos x="0" y="0"/>
          <wp:positionH relativeFrom="page">
            <wp:posOffset>8882932</wp:posOffset>
          </wp:positionH>
          <wp:positionV relativeFrom="paragraph">
            <wp:posOffset>248423</wp:posOffset>
          </wp:positionV>
          <wp:extent cx="1677725" cy="1129085"/>
          <wp:effectExtent l="0" t="0" r="0" b="0"/>
          <wp:wrapNone/>
          <wp:docPr id="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676400" cy="1130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D007D">
      <w:rPr>
        <w:rFonts w:ascii="Arial" w:hAnsi="Arial" w:cs="Arial"/>
        <w:w w:val="105"/>
        <w:sz w:val="24"/>
        <w:szCs w:val="24"/>
      </w:rPr>
      <w:t>ESSENCIAIS</w:t>
    </w:r>
  </w:p>
  <w:p w14:paraId="68E17EBF" w14:textId="77777777" w:rsidR="00955D82" w:rsidRDefault="00955D82">
    <w:pPr>
      <w:pStyle w:val="Cabealho"/>
    </w:pPr>
  </w:p>
  <w:p w14:paraId="2DC84A51" w14:textId="77777777" w:rsidR="00955D82" w:rsidRDefault="00955D8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C3823"/>
    <w:multiLevelType w:val="hybridMultilevel"/>
    <w:tmpl w:val="D73006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25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C2E"/>
    <w:rsid w:val="00013D0A"/>
    <w:rsid w:val="00040DF5"/>
    <w:rsid w:val="00075AA1"/>
    <w:rsid w:val="00085A6A"/>
    <w:rsid w:val="00086237"/>
    <w:rsid w:val="000A5237"/>
    <w:rsid w:val="001065FD"/>
    <w:rsid w:val="001167F1"/>
    <w:rsid w:val="001445EB"/>
    <w:rsid w:val="00162539"/>
    <w:rsid w:val="00184A6A"/>
    <w:rsid w:val="001A12FB"/>
    <w:rsid w:val="001E2CE3"/>
    <w:rsid w:val="001E535A"/>
    <w:rsid w:val="001F31AF"/>
    <w:rsid w:val="00231A99"/>
    <w:rsid w:val="00252889"/>
    <w:rsid w:val="00271986"/>
    <w:rsid w:val="002962FA"/>
    <w:rsid w:val="002A192C"/>
    <w:rsid w:val="002E7216"/>
    <w:rsid w:val="002E7AD9"/>
    <w:rsid w:val="002F7C2E"/>
    <w:rsid w:val="0032471B"/>
    <w:rsid w:val="003343A4"/>
    <w:rsid w:val="00370B2C"/>
    <w:rsid w:val="0038516C"/>
    <w:rsid w:val="003C5F71"/>
    <w:rsid w:val="00402561"/>
    <w:rsid w:val="00436F39"/>
    <w:rsid w:val="004500B8"/>
    <w:rsid w:val="00465459"/>
    <w:rsid w:val="00495480"/>
    <w:rsid w:val="004A082C"/>
    <w:rsid w:val="004B517A"/>
    <w:rsid w:val="004D31B4"/>
    <w:rsid w:val="004E4038"/>
    <w:rsid w:val="005146EC"/>
    <w:rsid w:val="00516E6F"/>
    <w:rsid w:val="00537B52"/>
    <w:rsid w:val="00537CBF"/>
    <w:rsid w:val="00570EDA"/>
    <w:rsid w:val="005742F2"/>
    <w:rsid w:val="00586A97"/>
    <w:rsid w:val="005C1FC2"/>
    <w:rsid w:val="005C7147"/>
    <w:rsid w:val="005D11BF"/>
    <w:rsid w:val="005E1DAF"/>
    <w:rsid w:val="005F652F"/>
    <w:rsid w:val="006227A0"/>
    <w:rsid w:val="006512C3"/>
    <w:rsid w:val="00651E10"/>
    <w:rsid w:val="0068054D"/>
    <w:rsid w:val="00691FA9"/>
    <w:rsid w:val="006F7489"/>
    <w:rsid w:val="00714E50"/>
    <w:rsid w:val="00727B2B"/>
    <w:rsid w:val="00733C1A"/>
    <w:rsid w:val="00751221"/>
    <w:rsid w:val="007647DA"/>
    <w:rsid w:val="00776268"/>
    <w:rsid w:val="00782179"/>
    <w:rsid w:val="007A25F5"/>
    <w:rsid w:val="007A6B5C"/>
    <w:rsid w:val="00826491"/>
    <w:rsid w:val="00847CAD"/>
    <w:rsid w:val="008525AB"/>
    <w:rsid w:val="008F736A"/>
    <w:rsid w:val="00945B33"/>
    <w:rsid w:val="00955D82"/>
    <w:rsid w:val="00986361"/>
    <w:rsid w:val="00987D30"/>
    <w:rsid w:val="009D007D"/>
    <w:rsid w:val="00A039F9"/>
    <w:rsid w:val="00A3054E"/>
    <w:rsid w:val="00A81BFD"/>
    <w:rsid w:val="00A90C17"/>
    <w:rsid w:val="00AB4E15"/>
    <w:rsid w:val="00AE358C"/>
    <w:rsid w:val="00B02831"/>
    <w:rsid w:val="00B17424"/>
    <w:rsid w:val="00BC5C55"/>
    <w:rsid w:val="00BC7CAA"/>
    <w:rsid w:val="00BD4265"/>
    <w:rsid w:val="00C13234"/>
    <w:rsid w:val="00C34DE5"/>
    <w:rsid w:val="00C817CE"/>
    <w:rsid w:val="00CC3A82"/>
    <w:rsid w:val="00CD5F79"/>
    <w:rsid w:val="00CD648E"/>
    <w:rsid w:val="00CF6AF2"/>
    <w:rsid w:val="00D50D42"/>
    <w:rsid w:val="00DC1F26"/>
    <w:rsid w:val="00DE0E67"/>
    <w:rsid w:val="00DE2281"/>
    <w:rsid w:val="00E056DA"/>
    <w:rsid w:val="00E6515B"/>
    <w:rsid w:val="00E96452"/>
    <w:rsid w:val="00EB2FC0"/>
    <w:rsid w:val="00EE6AB4"/>
    <w:rsid w:val="00EF449F"/>
    <w:rsid w:val="00F0646C"/>
    <w:rsid w:val="00F10870"/>
    <w:rsid w:val="00F71A06"/>
    <w:rsid w:val="00F87677"/>
    <w:rsid w:val="00FA7888"/>
    <w:rsid w:val="00FD1F0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E31F3"/>
  <w15:docId w15:val="{12143BE8-610F-4CC9-9742-ED35912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C1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2F7C2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F7C2E"/>
    <w:rPr>
      <w:color w:val="800080"/>
      <w:u w:val="single"/>
    </w:rPr>
  </w:style>
  <w:style w:type="paragraph" w:customStyle="1" w:styleId="xl63">
    <w:name w:val="xl63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0"/>
      <w:szCs w:val="20"/>
      <w:lang w:eastAsia="pt-BR"/>
    </w:rPr>
  </w:style>
  <w:style w:type="paragraph" w:customStyle="1" w:styleId="xl64">
    <w:name w:val="xl64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sz w:val="20"/>
      <w:szCs w:val="20"/>
      <w:lang w:eastAsia="pt-BR"/>
    </w:rPr>
  </w:style>
  <w:style w:type="paragraph" w:customStyle="1" w:styleId="xl65">
    <w:name w:val="xl65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xl66">
    <w:name w:val="xl66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xl67">
    <w:name w:val="xl67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pt-BR"/>
    </w:rPr>
  </w:style>
  <w:style w:type="paragraph" w:customStyle="1" w:styleId="xl68">
    <w:name w:val="xl68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xl69">
    <w:name w:val="xl69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xl70">
    <w:name w:val="xl70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xl71">
    <w:name w:val="xl71"/>
    <w:basedOn w:val="Normal"/>
    <w:rsid w:val="002F7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ableParagraph">
    <w:name w:val="Table Paragraph"/>
    <w:basedOn w:val="Normal"/>
    <w:uiPriority w:val="1"/>
    <w:qFormat/>
    <w:rsid w:val="004500B8"/>
    <w:pPr>
      <w:widowControl w:val="0"/>
      <w:autoSpaceDE w:val="0"/>
      <w:autoSpaceDN w:val="0"/>
      <w:spacing w:after="0" w:line="219" w:lineRule="exact"/>
      <w:jc w:val="center"/>
    </w:pPr>
    <w:rPr>
      <w:rFonts w:ascii="Calibri" w:eastAsia="Calibri" w:hAnsi="Calibri" w:cs="Calibri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B028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2831"/>
  </w:style>
  <w:style w:type="paragraph" w:styleId="Rodap">
    <w:name w:val="footer"/>
    <w:basedOn w:val="Normal"/>
    <w:link w:val="RodapChar"/>
    <w:uiPriority w:val="99"/>
    <w:semiHidden/>
    <w:unhideWhenUsed/>
    <w:rsid w:val="00B028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02831"/>
  </w:style>
  <w:style w:type="paragraph" w:styleId="Textodebalo">
    <w:name w:val="Balloon Text"/>
    <w:basedOn w:val="Normal"/>
    <w:link w:val="TextodebaloChar"/>
    <w:uiPriority w:val="99"/>
    <w:semiHidden/>
    <w:unhideWhenUsed/>
    <w:rsid w:val="00B02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2831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751221"/>
    <w:pPr>
      <w:spacing w:after="0" w:line="240" w:lineRule="auto"/>
    </w:pPr>
    <w:rPr>
      <w:rFonts w:eastAsiaTheme="minorEastAsia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751221"/>
    <w:rPr>
      <w:rFonts w:eastAsiaTheme="minorEastAsia"/>
    </w:rPr>
  </w:style>
  <w:style w:type="paragraph" w:styleId="Corpodetexto">
    <w:name w:val="Body Text"/>
    <w:basedOn w:val="Normal"/>
    <w:link w:val="CorpodetextoChar"/>
    <w:uiPriority w:val="1"/>
    <w:qFormat/>
    <w:rsid w:val="009D007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9D007D"/>
    <w:rPr>
      <w:rFonts w:ascii="Calibri" w:eastAsia="Calibri" w:hAnsi="Calibri" w:cs="Calibri"/>
      <w:lang w:val="en-US"/>
    </w:rPr>
  </w:style>
  <w:style w:type="paragraph" w:customStyle="1" w:styleId="Ttulo11">
    <w:name w:val="Título 11"/>
    <w:basedOn w:val="Normal"/>
    <w:uiPriority w:val="1"/>
    <w:qFormat/>
    <w:rsid w:val="009D007D"/>
    <w:pPr>
      <w:widowControl w:val="0"/>
      <w:autoSpaceDE w:val="0"/>
      <w:autoSpaceDN w:val="0"/>
      <w:spacing w:after="0" w:line="240" w:lineRule="auto"/>
      <w:ind w:left="1002"/>
      <w:outlineLvl w:val="1"/>
    </w:pPr>
    <w:rPr>
      <w:rFonts w:ascii="Calibri" w:eastAsia="Calibri" w:hAnsi="Calibri" w:cs="Calibri"/>
      <w:b/>
      <w:bCs/>
      <w:lang w:val="en-US"/>
    </w:rPr>
  </w:style>
  <w:style w:type="paragraph" w:styleId="PargrafodaLista">
    <w:name w:val="List Paragraph"/>
    <w:basedOn w:val="Normal"/>
    <w:uiPriority w:val="34"/>
    <w:qFormat/>
    <w:rsid w:val="009D007D"/>
    <w:pPr>
      <w:ind w:left="720"/>
      <w:contextualSpacing/>
    </w:pPr>
  </w:style>
  <w:style w:type="paragraph" w:customStyle="1" w:styleId="xl72">
    <w:name w:val="xl72"/>
    <w:basedOn w:val="Normal"/>
    <w:rsid w:val="005F6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3">
    <w:name w:val="xl73"/>
    <w:basedOn w:val="Normal"/>
    <w:rsid w:val="005F6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4">
    <w:name w:val="xl74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5">
    <w:name w:val="xl75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6">
    <w:name w:val="xl76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5F6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8">
    <w:name w:val="xl78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9">
    <w:name w:val="xl79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80">
    <w:name w:val="xl80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83">
    <w:name w:val="xl83"/>
    <w:basedOn w:val="Normal"/>
    <w:rsid w:val="005F6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84">
    <w:name w:val="xl84"/>
    <w:basedOn w:val="Normal"/>
    <w:rsid w:val="005F6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2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2025-05-14T00:00:00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9BFEAD0-5FBE-4A0F-97A1-116AC4436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4227</Words>
  <Characters>22828</Characters>
  <Application>Microsoft Office Word</Application>
  <DocSecurity>0</DocSecurity>
  <Lines>190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RELAÇÃO MUNICIPAL DE MEDICAMENTOS</vt:lpstr>
    </vt:vector>
  </TitlesOfParts>
  <Company>SECRETARIA MUNICIPAL DE SAÚDE GUAPIRAMA</Company>
  <LinksUpToDate>false</LinksUpToDate>
  <CharactersWithSpaces>27001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RELAÇÃO MUNICIPAL DE MEDICAMENTOS</dc:title>
  <dc:subject>REMUME</dc:subject>
  <dc:creator>User</dc:creator>
  <cp:lastModifiedBy>Farmacia Municipal Guapirama</cp:lastModifiedBy>
  <cp:revision>15</cp:revision>
  <dcterms:created xsi:type="dcterms:W3CDTF">2025-05-14T16:45:00Z</dcterms:created>
  <dcterms:modified xsi:type="dcterms:W3CDTF">2025-05-14T17:11:00Z</dcterms:modified>
</cp:coreProperties>
</file>